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61C4" w:rsidRDefault="006861C4">
      <w:pPr>
        <w:jc w:val="center"/>
        <w:rPr>
          <w:rFonts w:ascii="Lucida Handwriting" w:hAnsi="Lucida Handwriting" w:cs="Lucida Handwriting"/>
          <w:b/>
          <w:bCs/>
          <w:color w:val="800080"/>
          <w:sz w:val="36"/>
          <w:szCs w:val="36"/>
        </w:rPr>
      </w:pPr>
      <w:bookmarkStart w:id="0" w:name="_GoBack"/>
      <w:bookmarkEnd w:id="0"/>
    </w:p>
    <w:p w:rsidR="00B154A8" w:rsidRDefault="00B154A8">
      <w:pPr>
        <w:jc w:val="center"/>
        <w:rPr>
          <w:rFonts w:ascii="Lucida Handwriting" w:hAnsi="Lucida Handwriting" w:cs="Lucida Handwriting"/>
          <w:b/>
          <w:bCs/>
          <w:color w:val="800080"/>
        </w:rPr>
      </w:pPr>
      <w:r>
        <w:rPr>
          <w:rFonts w:ascii="Lucida Handwriting" w:hAnsi="Lucida Handwriting" w:cs="Lucida Handwriting"/>
          <w:b/>
          <w:bCs/>
          <w:color w:val="800080"/>
          <w:sz w:val="36"/>
          <w:szCs w:val="36"/>
        </w:rPr>
        <w:t>NOCERA   UMBRA  (PG)</w:t>
      </w:r>
    </w:p>
    <w:p w:rsidR="00B154A8" w:rsidRDefault="00B154A8">
      <w:pPr>
        <w:jc w:val="center"/>
        <w:rPr>
          <w:rFonts w:ascii="Lucida Handwriting" w:hAnsi="Lucida Handwriting" w:cs="Lucida Handwriting"/>
        </w:rPr>
      </w:pPr>
    </w:p>
    <w:p w:rsidR="00B154A8" w:rsidRDefault="00D2358E">
      <w:pPr>
        <w:jc w:val="center"/>
        <w:rPr>
          <w:rFonts w:ascii="Lucida Handwriting" w:hAnsi="Lucida Handwriting" w:cs="Lucida Handwriting"/>
          <w:sz w:val="36"/>
          <w:szCs w:val="52"/>
        </w:rPr>
      </w:pPr>
      <w:r>
        <w:rPr>
          <w:rFonts w:ascii="Lucida Handwriting" w:hAnsi="Lucida Handwriting" w:cs="Lucida Handwriting"/>
          <w:b/>
          <w:color w:val="0000FF"/>
          <w:sz w:val="36"/>
          <w:szCs w:val="40"/>
        </w:rPr>
        <w:t>26</w:t>
      </w:r>
      <w:r w:rsidR="00CF0B81">
        <w:rPr>
          <w:rFonts w:ascii="Lucida Handwriting" w:hAnsi="Lucida Handwriting" w:cs="Lucida Handwriting"/>
          <w:b/>
          <w:color w:val="0000FF"/>
          <w:sz w:val="36"/>
          <w:szCs w:val="40"/>
        </w:rPr>
        <w:t xml:space="preserve"> agosto</w:t>
      </w:r>
      <w:r>
        <w:rPr>
          <w:rFonts w:ascii="Lucida Handwriting" w:hAnsi="Lucida Handwriting" w:cs="Lucida Handwriting"/>
          <w:b/>
          <w:color w:val="0000FF"/>
          <w:sz w:val="36"/>
          <w:szCs w:val="40"/>
        </w:rPr>
        <w:t xml:space="preserve"> – 1</w:t>
      </w:r>
      <w:r w:rsidR="0023775D">
        <w:rPr>
          <w:rFonts w:ascii="Lucida Handwriting" w:hAnsi="Lucida Handwriting" w:cs="Lucida Handwriting"/>
          <w:b/>
          <w:color w:val="0000FF"/>
          <w:sz w:val="36"/>
          <w:szCs w:val="40"/>
        </w:rPr>
        <w:t xml:space="preserve"> settembre</w:t>
      </w:r>
      <w:r>
        <w:rPr>
          <w:rFonts w:ascii="Lucida Handwriting" w:hAnsi="Lucida Handwriting" w:cs="Lucida Handwriting"/>
          <w:b/>
          <w:color w:val="0000FF"/>
          <w:sz w:val="36"/>
          <w:szCs w:val="40"/>
        </w:rPr>
        <w:t xml:space="preserve">  -  X</w:t>
      </w:r>
      <w:r w:rsidR="009D31F2">
        <w:rPr>
          <w:rFonts w:ascii="Lucida Handwriting" w:hAnsi="Lucida Handwriting" w:cs="Lucida Handwriting"/>
          <w:b/>
          <w:color w:val="0000FF"/>
          <w:sz w:val="36"/>
          <w:szCs w:val="40"/>
        </w:rPr>
        <w:t>I</w:t>
      </w:r>
      <w:r>
        <w:rPr>
          <w:rFonts w:ascii="Lucida Handwriting" w:hAnsi="Lucida Handwriting" w:cs="Lucida Handwriting"/>
          <w:b/>
          <w:color w:val="0000FF"/>
          <w:sz w:val="36"/>
          <w:szCs w:val="40"/>
        </w:rPr>
        <w:t>X</w:t>
      </w:r>
      <w:r w:rsidR="00B154A8">
        <w:rPr>
          <w:rFonts w:ascii="Lucida Handwriting" w:hAnsi="Lucida Handwriting" w:cs="Lucida Handwriting"/>
          <w:b/>
          <w:color w:val="0000FF"/>
          <w:sz w:val="36"/>
          <w:szCs w:val="40"/>
        </w:rPr>
        <w:t>°  Campus</w:t>
      </w:r>
    </w:p>
    <w:p w:rsidR="00E04DF9" w:rsidRDefault="00E04DF9" w:rsidP="00E04DF9">
      <w:pPr>
        <w:pStyle w:val="Titolo8"/>
        <w:ind w:left="0" w:firstLine="0"/>
        <w:jc w:val="center"/>
        <w:rPr>
          <w:rFonts w:ascii="Copperplate Gothic Bold" w:hAnsi="Copperplate Gothic Bold"/>
          <w:b/>
          <w:color w:val="C00000"/>
          <w:sz w:val="52"/>
          <w:szCs w:val="52"/>
          <w:lang w:val="it-IT"/>
        </w:rPr>
      </w:pPr>
    </w:p>
    <w:p w:rsidR="00E04DF9" w:rsidRDefault="00E04DF9" w:rsidP="00E04DF9">
      <w:pPr>
        <w:pStyle w:val="Titolo8"/>
        <w:ind w:left="0" w:firstLine="0"/>
        <w:jc w:val="center"/>
        <w:rPr>
          <w:rFonts w:ascii="Copperplate Gothic Bold" w:hAnsi="Copperplate Gothic Bold"/>
          <w:b/>
          <w:color w:val="C00000"/>
          <w:sz w:val="52"/>
          <w:szCs w:val="52"/>
          <w:lang w:val="it-IT"/>
        </w:rPr>
      </w:pPr>
    </w:p>
    <w:p w:rsidR="00E04DF9" w:rsidRPr="0069031E" w:rsidRDefault="00E04DF9" w:rsidP="00E04DF9">
      <w:pPr>
        <w:pStyle w:val="Titolo8"/>
        <w:ind w:left="0" w:firstLine="0"/>
        <w:jc w:val="center"/>
        <w:rPr>
          <w:rFonts w:ascii="Copperplate Gothic Bold" w:hAnsi="Copperplate Gothic Bold"/>
          <w:b/>
          <w:color w:val="C00000"/>
          <w:sz w:val="52"/>
          <w:szCs w:val="52"/>
          <w:lang w:val="it-IT"/>
        </w:rPr>
      </w:pPr>
      <w:r w:rsidRPr="0069031E">
        <w:rPr>
          <w:rFonts w:ascii="Copperplate Gothic Bold" w:hAnsi="Copperplate Gothic Bold"/>
          <w:b/>
          <w:color w:val="C00000"/>
          <w:sz w:val="52"/>
          <w:szCs w:val="52"/>
          <w:lang w:val="it-IT"/>
        </w:rPr>
        <w:t>I</w:t>
      </w:r>
      <w:r w:rsidR="00016638">
        <w:rPr>
          <w:rFonts w:ascii="Copperplate Gothic Bold" w:hAnsi="Copperplate Gothic Bold"/>
          <w:b/>
          <w:color w:val="C00000"/>
          <w:sz w:val="52"/>
          <w:szCs w:val="52"/>
          <w:lang w:val="it-IT"/>
        </w:rPr>
        <w:t>I</w:t>
      </w:r>
      <w:r w:rsidRPr="0069031E">
        <w:rPr>
          <w:rFonts w:ascii="Copperplate Gothic Bold" w:hAnsi="Copperplate Gothic Bold"/>
          <w:b/>
          <w:color w:val="C00000"/>
          <w:sz w:val="52"/>
          <w:szCs w:val="52"/>
          <w:lang w:val="it-IT"/>
        </w:rPr>
        <w:t xml:space="preserve">°   CAMPUS   LEONARDO </w:t>
      </w:r>
    </w:p>
    <w:p w:rsidR="00E04DF9" w:rsidRPr="0069031E" w:rsidRDefault="00E04DF9" w:rsidP="00E04DF9">
      <w:pPr>
        <w:rPr>
          <w:sz w:val="52"/>
          <w:szCs w:val="52"/>
        </w:rPr>
      </w:pPr>
    </w:p>
    <w:p w:rsidR="00E04DF9" w:rsidRPr="0069031E" w:rsidRDefault="00E04DF9" w:rsidP="00E04DF9">
      <w:pPr>
        <w:numPr>
          <w:ilvl w:val="0"/>
          <w:numId w:val="1"/>
        </w:numPr>
        <w:jc w:val="center"/>
        <w:rPr>
          <w:rFonts w:ascii="Copperplate Gothic Bold" w:hAnsi="Copperplate Gothic Bold"/>
          <w:b/>
          <w:color w:val="C00000"/>
          <w:sz w:val="52"/>
          <w:szCs w:val="52"/>
        </w:rPr>
      </w:pPr>
      <w:r w:rsidRPr="0069031E">
        <w:rPr>
          <w:rFonts w:ascii="Copperplate Gothic Bold" w:hAnsi="Copperplate Gothic Bold"/>
          <w:b/>
          <w:color w:val="C00000"/>
          <w:sz w:val="52"/>
          <w:szCs w:val="52"/>
        </w:rPr>
        <w:t xml:space="preserve">ALTA   PERFORMANCE   PRASSICA   E  POTENZIAMENTO </w:t>
      </w:r>
      <w:r>
        <w:rPr>
          <w:rFonts w:ascii="Copperplate Gothic Bold" w:hAnsi="Copperplate Gothic Bold"/>
          <w:b/>
          <w:color w:val="C00000"/>
          <w:sz w:val="52"/>
          <w:szCs w:val="52"/>
        </w:rPr>
        <w:t xml:space="preserve"> CREA</w:t>
      </w:r>
      <w:r w:rsidRPr="0069031E">
        <w:rPr>
          <w:rFonts w:ascii="Copperplate Gothic Bold" w:hAnsi="Copperplate Gothic Bold"/>
          <w:b/>
          <w:color w:val="C00000"/>
          <w:sz w:val="52"/>
          <w:szCs w:val="52"/>
        </w:rPr>
        <w:t>TIVO</w:t>
      </w:r>
    </w:p>
    <w:p w:rsidR="00E04DF9" w:rsidRPr="0069031E" w:rsidRDefault="00E04DF9" w:rsidP="00E04DF9">
      <w:pPr>
        <w:numPr>
          <w:ilvl w:val="0"/>
          <w:numId w:val="1"/>
        </w:numPr>
        <w:jc w:val="center"/>
        <w:rPr>
          <w:rFonts w:ascii="Copperplate Gothic Bold" w:hAnsi="Copperplate Gothic Bold"/>
          <w:b/>
          <w:color w:val="C00000"/>
          <w:sz w:val="52"/>
          <w:szCs w:val="52"/>
        </w:rPr>
      </w:pPr>
      <w:r w:rsidRPr="0069031E">
        <w:rPr>
          <w:rFonts w:ascii="Copperplate Gothic Bold" w:hAnsi="Copperplate Gothic Bold"/>
          <w:b/>
          <w:color w:val="C00000"/>
          <w:sz w:val="52"/>
          <w:szCs w:val="52"/>
        </w:rPr>
        <w:t>(17-20 anni)</w:t>
      </w:r>
    </w:p>
    <w:p w:rsidR="002C370E" w:rsidRDefault="002C370E">
      <w:pPr>
        <w:jc w:val="center"/>
        <w:rPr>
          <w:rFonts w:ascii="Lucida Handwriting" w:hAnsi="Lucida Handwriting" w:cs="Lucida Handwriting"/>
          <w:sz w:val="52"/>
          <w:szCs w:val="52"/>
        </w:rPr>
      </w:pPr>
    </w:p>
    <w:p w:rsidR="00E04DF9" w:rsidRPr="00382851" w:rsidRDefault="002C370E">
      <w:pPr>
        <w:jc w:val="center"/>
        <w:rPr>
          <w:rFonts w:ascii="Lucida Handwriting" w:hAnsi="Lucida Handwriting" w:cs="Lucida Handwriting"/>
          <w:b/>
          <w:color w:val="2F5496"/>
          <w:sz w:val="52"/>
          <w:szCs w:val="52"/>
        </w:rPr>
      </w:pPr>
      <w:r w:rsidRPr="00382851">
        <w:rPr>
          <w:rFonts w:ascii="Lucida Handwriting" w:hAnsi="Lucida Handwriting" w:cs="Lucida Handwriting"/>
          <w:b/>
          <w:color w:val="2F5496"/>
          <w:sz w:val="52"/>
          <w:szCs w:val="52"/>
        </w:rPr>
        <w:t>Pencil  Art  Workshop</w:t>
      </w:r>
    </w:p>
    <w:p w:rsidR="002C370E" w:rsidRPr="00382851" w:rsidRDefault="002C370E">
      <w:pPr>
        <w:jc w:val="center"/>
        <w:rPr>
          <w:rFonts w:ascii="Lucida Handwriting" w:hAnsi="Lucida Handwriting" w:cs="Lucida Handwriting"/>
          <w:b/>
          <w:color w:val="2F5496"/>
          <w:sz w:val="52"/>
          <w:szCs w:val="52"/>
        </w:rPr>
      </w:pPr>
      <w:r w:rsidRPr="00382851">
        <w:rPr>
          <w:rFonts w:ascii="Lucida Handwriting" w:hAnsi="Lucida Handwriting" w:cs="Lucida Handwriting"/>
          <w:b/>
          <w:color w:val="2F5496"/>
          <w:sz w:val="52"/>
          <w:szCs w:val="52"/>
        </w:rPr>
        <w:t>di  Zenu</w:t>
      </w:r>
    </w:p>
    <w:p w:rsidR="002C370E" w:rsidRDefault="002C370E">
      <w:pPr>
        <w:jc w:val="center"/>
        <w:rPr>
          <w:rFonts w:ascii="Lucida Handwriting" w:hAnsi="Lucida Handwriting" w:cs="Lucida Handwriting"/>
          <w:sz w:val="28"/>
          <w:szCs w:val="28"/>
        </w:rPr>
      </w:pPr>
    </w:p>
    <w:p w:rsidR="00016638" w:rsidRDefault="00016638">
      <w:pPr>
        <w:jc w:val="center"/>
        <w:rPr>
          <w:rFonts w:ascii="Lucida Handwriting" w:hAnsi="Lucida Handwriting" w:cs="Lucida Handwriting"/>
          <w:b/>
          <w:sz w:val="40"/>
          <w:szCs w:val="40"/>
        </w:rPr>
      </w:pPr>
      <w:r w:rsidRPr="00016638">
        <w:rPr>
          <w:rFonts w:ascii="Lucida Handwriting" w:hAnsi="Lucida Handwriting" w:cs="Lucida Handwriting"/>
          <w:b/>
          <w:sz w:val="40"/>
          <w:szCs w:val="40"/>
        </w:rPr>
        <w:t xml:space="preserve">Conduce  </w:t>
      </w:r>
    </w:p>
    <w:p w:rsidR="00016638" w:rsidRDefault="00016638">
      <w:pPr>
        <w:jc w:val="center"/>
        <w:rPr>
          <w:rFonts w:ascii="Lucida Handwriting" w:hAnsi="Lucida Handwriting" w:cs="Lucida Handwriting"/>
          <w:b/>
          <w:sz w:val="40"/>
          <w:szCs w:val="40"/>
        </w:rPr>
      </w:pPr>
      <w:r w:rsidRPr="00016638">
        <w:rPr>
          <w:rFonts w:ascii="Lucida Handwriting" w:hAnsi="Lucida Handwriting" w:cs="Lucida Handwriting"/>
          <w:b/>
          <w:sz w:val="40"/>
          <w:szCs w:val="40"/>
        </w:rPr>
        <w:t xml:space="preserve">Maestro  </w:t>
      </w:r>
    </w:p>
    <w:p w:rsidR="002C370E" w:rsidRPr="00016638" w:rsidRDefault="00016638">
      <w:pPr>
        <w:jc w:val="center"/>
        <w:rPr>
          <w:rFonts w:ascii="Lucida Handwriting" w:hAnsi="Lucida Handwriting" w:cs="Lucida Handwriting"/>
          <w:b/>
          <w:sz w:val="40"/>
          <w:szCs w:val="40"/>
        </w:rPr>
      </w:pPr>
      <w:r w:rsidRPr="00016638">
        <w:rPr>
          <w:rFonts w:ascii="Lucida Handwriting" w:hAnsi="Lucida Handwriting" w:cs="Lucida Handwriting"/>
          <w:b/>
          <w:sz w:val="40"/>
          <w:szCs w:val="40"/>
        </w:rPr>
        <w:t>Lorenzo  Zenucchini</w:t>
      </w:r>
    </w:p>
    <w:p w:rsidR="00016638" w:rsidRDefault="00016638">
      <w:pPr>
        <w:pStyle w:val="Titolo8"/>
        <w:ind w:left="4248" w:firstLine="708"/>
        <w:rPr>
          <w:sz w:val="28"/>
          <w:szCs w:val="28"/>
          <w:lang w:val="it-IT"/>
        </w:rPr>
      </w:pPr>
    </w:p>
    <w:p w:rsidR="00016638" w:rsidRDefault="00016638">
      <w:pPr>
        <w:pStyle w:val="Titolo8"/>
        <w:ind w:left="4248" w:firstLine="708"/>
        <w:rPr>
          <w:sz w:val="28"/>
          <w:szCs w:val="28"/>
          <w:lang w:val="it-IT"/>
        </w:rPr>
      </w:pPr>
    </w:p>
    <w:p w:rsidR="00B154A8" w:rsidRPr="00E04DF9" w:rsidRDefault="00B154A8">
      <w:pPr>
        <w:pStyle w:val="Titolo8"/>
        <w:ind w:left="4248" w:firstLine="708"/>
        <w:rPr>
          <w:sz w:val="28"/>
          <w:szCs w:val="28"/>
          <w:lang w:val="it-IT"/>
        </w:rPr>
      </w:pPr>
      <w:r w:rsidRPr="00E04DF9">
        <w:rPr>
          <w:sz w:val="28"/>
          <w:szCs w:val="28"/>
          <w:lang w:val="it-IT"/>
        </w:rPr>
        <w:t>Direttore  scientifico</w:t>
      </w:r>
    </w:p>
    <w:p w:rsidR="00B154A8" w:rsidRPr="00E04DF9" w:rsidRDefault="00B154A8">
      <w:pPr>
        <w:pStyle w:val="Titolo9"/>
        <w:ind w:left="4248" w:firstLine="708"/>
        <w:rPr>
          <w:szCs w:val="28"/>
          <w:shd w:val="clear" w:color="auto" w:fill="FFFF00"/>
        </w:rPr>
      </w:pPr>
      <w:r w:rsidRPr="00E04DF9">
        <w:rPr>
          <w:szCs w:val="28"/>
        </w:rPr>
        <w:t>Prof. Piero Crispiani</w:t>
      </w:r>
    </w:p>
    <w:p w:rsidR="00B154A8" w:rsidRDefault="00B154A8">
      <w:pPr>
        <w:pStyle w:val="Titolo2"/>
        <w:pageBreakBefore/>
        <w:jc w:val="center"/>
        <w:rPr>
          <w:color w:val="FF0000"/>
          <w:sz w:val="40"/>
        </w:rPr>
      </w:pPr>
      <w:r>
        <w:rPr>
          <w:i w:val="0"/>
          <w:iCs w:val="0"/>
          <w:sz w:val="40"/>
          <w:szCs w:val="24"/>
          <w:shd w:val="clear" w:color="auto" w:fill="FFFF00"/>
        </w:rPr>
        <w:lastRenderedPageBreak/>
        <w:t>COSA  SONO  I  CAMPUS  ITARD?</w:t>
      </w:r>
    </w:p>
    <w:p w:rsidR="00B154A8" w:rsidRDefault="00B154A8">
      <w:pPr>
        <w:jc w:val="center"/>
        <w:rPr>
          <w:color w:val="FF0000"/>
          <w:sz w:val="40"/>
        </w:rPr>
      </w:pPr>
    </w:p>
    <w:p w:rsidR="00B154A8" w:rsidRDefault="00B154A8">
      <w:pPr>
        <w:jc w:val="center"/>
        <w:rPr>
          <w:sz w:val="28"/>
        </w:rPr>
      </w:pPr>
      <w:r>
        <w:rPr>
          <w:sz w:val="28"/>
        </w:rPr>
        <w:t>Occasioni in cui il ragazzo esercita le funzioni di base: leggere, scrivere, calcolare.</w:t>
      </w:r>
    </w:p>
    <w:p w:rsidR="00B154A8" w:rsidRDefault="00B154A8">
      <w:pPr>
        <w:jc w:val="center"/>
        <w:rPr>
          <w:sz w:val="28"/>
        </w:rPr>
      </w:pPr>
    </w:p>
    <w:p w:rsidR="00B154A8" w:rsidRDefault="00B154A8">
      <w:pPr>
        <w:jc w:val="center"/>
        <w:rPr>
          <w:sz w:val="28"/>
        </w:rPr>
      </w:pPr>
      <w:r>
        <w:rPr>
          <w:sz w:val="28"/>
        </w:rPr>
        <w:t>Soggiorni ad intensivo esercizio delle prassie e dell’organizzazione spazio-temporale.</w:t>
      </w:r>
    </w:p>
    <w:p w:rsidR="00B154A8" w:rsidRDefault="00B154A8">
      <w:pPr>
        <w:jc w:val="center"/>
        <w:rPr>
          <w:sz w:val="28"/>
        </w:rPr>
      </w:pPr>
    </w:p>
    <w:p w:rsidR="00B154A8" w:rsidRDefault="00B154A8">
      <w:pPr>
        <w:jc w:val="center"/>
        <w:rPr>
          <w:sz w:val="28"/>
        </w:rPr>
      </w:pPr>
      <w:r>
        <w:rPr>
          <w:sz w:val="28"/>
        </w:rPr>
        <w:t>Soggiorni settimanali tra gioco, terapia e natura.</w:t>
      </w:r>
    </w:p>
    <w:p w:rsidR="00B154A8" w:rsidRDefault="00B154A8">
      <w:pPr>
        <w:jc w:val="center"/>
        <w:rPr>
          <w:sz w:val="28"/>
        </w:rPr>
      </w:pPr>
    </w:p>
    <w:p w:rsidR="00B154A8" w:rsidRDefault="00B154A8">
      <w:pPr>
        <w:jc w:val="center"/>
        <w:rPr>
          <w:sz w:val="28"/>
        </w:rPr>
      </w:pPr>
      <w:r>
        <w:rPr>
          <w:sz w:val="28"/>
        </w:rPr>
        <w:t xml:space="preserve">Giornate </w:t>
      </w:r>
      <w:r>
        <w:rPr>
          <w:b/>
          <w:bCs/>
          <w:color w:val="FF0000"/>
          <w:sz w:val="28"/>
        </w:rPr>
        <w:t>senza</w:t>
      </w:r>
      <w:r>
        <w:rPr>
          <w:sz w:val="28"/>
        </w:rPr>
        <w:t xml:space="preserve"> computer e calcolatrici.</w:t>
      </w:r>
    </w:p>
    <w:p w:rsidR="00B154A8" w:rsidRDefault="00B154A8">
      <w:pPr>
        <w:jc w:val="center"/>
        <w:rPr>
          <w:sz w:val="28"/>
        </w:rPr>
      </w:pPr>
    </w:p>
    <w:p w:rsidR="00B154A8" w:rsidRDefault="00B154A8">
      <w:pPr>
        <w:jc w:val="center"/>
        <w:rPr>
          <w:sz w:val="28"/>
        </w:rPr>
      </w:pPr>
      <w:r>
        <w:rPr>
          <w:sz w:val="28"/>
        </w:rPr>
        <w:t>Occasioni di confronto e di autoanalisi.</w:t>
      </w:r>
    </w:p>
    <w:p w:rsidR="00B154A8" w:rsidRDefault="00B154A8">
      <w:pPr>
        <w:jc w:val="center"/>
        <w:rPr>
          <w:sz w:val="28"/>
        </w:rPr>
      </w:pPr>
    </w:p>
    <w:p w:rsidR="00B154A8" w:rsidRDefault="00B154A8">
      <w:pPr>
        <w:jc w:val="center"/>
        <w:rPr>
          <w:sz w:val="28"/>
        </w:rPr>
      </w:pPr>
      <w:r>
        <w:rPr>
          <w:sz w:val="28"/>
        </w:rPr>
        <w:t>Giornate di gioco motorio di gruppo.</w:t>
      </w:r>
    </w:p>
    <w:p w:rsidR="00B154A8" w:rsidRDefault="00B154A8">
      <w:pPr>
        <w:jc w:val="center"/>
        <w:rPr>
          <w:sz w:val="28"/>
        </w:rPr>
      </w:pPr>
    </w:p>
    <w:p w:rsidR="00B154A8" w:rsidRDefault="00B154A8">
      <w:pPr>
        <w:jc w:val="center"/>
        <w:rPr>
          <w:sz w:val="28"/>
        </w:rPr>
      </w:pPr>
      <w:r>
        <w:rPr>
          <w:sz w:val="28"/>
        </w:rPr>
        <w:t>Giornate di autonomia organizzativa.</w:t>
      </w:r>
    </w:p>
    <w:p w:rsidR="00B154A8" w:rsidRDefault="00B154A8">
      <w:pPr>
        <w:jc w:val="center"/>
        <w:rPr>
          <w:sz w:val="28"/>
        </w:rPr>
      </w:pPr>
    </w:p>
    <w:p w:rsidR="00B154A8" w:rsidRDefault="00B154A8">
      <w:pPr>
        <w:jc w:val="center"/>
        <w:rPr>
          <w:sz w:val="28"/>
        </w:rPr>
      </w:pPr>
      <w:r>
        <w:rPr>
          <w:sz w:val="28"/>
        </w:rPr>
        <w:t>Giornate di autonomia nel mangiare e nell’igiene.</w:t>
      </w:r>
    </w:p>
    <w:p w:rsidR="00B154A8" w:rsidRDefault="00B154A8">
      <w:pPr>
        <w:jc w:val="center"/>
        <w:rPr>
          <w:sz w:val="28"/>
        </w:rPr>
      </w:pPr>
    </w:p>
    <w:p w:rsidR="00B154A8" w:rsidRDefault="00B154A8">
      <w:pPr>
        <w:jc w:val="center"/>
        <w:rPr>
          <w:sz w:val="28"/>
        </w:rPr>
      </w:pPr>
      <w:r>
        <w:rPr>
          <w:sz w:val="28"/>
        </w:rPr>
        <w:t>Giornate di giochi coordinativi.</w:t>
      </w:r>
    </w:p>
    <w:p w:rsidR="00B154A8" w:rsidRDefault="00B154A8">
      <w:pPr>
        <w:jc w:val="center"/>
        <w:rPr>
          <w:sz w:val="28"/>
        </w:rPr>
      </w:pPr>
    </w:p>
    <w:p w:rsidR="00B154A8" w:rsidRDefault="00B154A8">
      <w:pPr>
        <w:jc w:val="center"/>
        <w:rPr>
          <w:sz w:val="28"/>
        </w:rPr>
      </w:pPr>
      <w:r>
        <w:rPr>
          <w:sz w:val="28"/>
        </w:rPr>
        <w:t>Giornate di sana socialità.</w:t>
      </w:r>
    </w:p>
    <w:p w:rsidR="00B154A8" w:rsidRDefault="00B154A8">
      <w:pPr>
        <w:jc w:val="center"/>
        <w:rPr>
          <w:sz w:val="28"/>
        </w:rPr>
      </w:pPr>
    </w:p>
    <w:p w:rsidR="00B154A8" w:rsidRDefault="00B154A8">
      <w:pPr>
        <w:jc w:val="center"/>
        <w:rPr>
          <w:sz w:val="28"/>
        </w:rPr>
      </w:pPr>
      <w:r>
        <w:rPr>
          <w:sz w:val="28"/>
        </w:rPr>
        <w:t>Giornate di training individuale.</w:t>
      </w:r>
    </w:p>
    <w:p w:rsidR="00B154A8" w:rsidRDefault="00B154A8">
      <w:pPr>
        <w:jc w:val="center"/>
        <w:rPr>
          <w:sz w:val="28"/>
        </w:rPr>
      </w:pPr>
    </w:p>
    <w:p w:rsidR="00B154A8" w:rsidRDefault="00B154A8">
      <w:pPr>
        <w:jc w:val="center"/>
      </w:pPr>
      <w:r>
        <w:rPr>
          <w:sz w:val="28"/>
        </w:rPr>
        <w:t xml:space="preserve">Giornate per la </w:t>
      </w:r>
      <w:r>
        <w:rPr>
          <w:b/>
          <w:bCs/>
          <w:color w:val="FF0000"/>
          <w:sz w:val="28"/>
        </w:rPr>
        <w:t>fluidità del pensiero e del linguaggio</w:t>
      </w:r>
      <w:r>
        <w:rPr>
          <w:sz w:val="28"/>
        </w:rPr>
        <w:t>.</w:t>
      </w:r>
    </w:p>
    <w:p w:rsidR="00B154A8" w:rsidRDefault="00B154A8">
      <w:pPr>
        <w:jc w:val="center"/>
      </w:pPr>
    </w:p>
    <w:p w:rsidR="00B154A8" w:rsidRDefault="00B154A8">
      <w:pPr>
        <w:jc w:val="center"/>
        <w:rPr>
          <w:sz w:val="36"/>
        </w:rPr>
      </w:pPr>
      <w:r>
        <w:rPr>
          <w:sz w:val="36"/>
          <w:shd w:val="clear" w:color="auto" w:fill="00FFFF"/>
        </w:rPr>
        <w:t>SEDE</w:t>
      </w:r>
    </w:p>
    <w:p w:rsidR="00B154A8" w:rsidRDefault="00B154A8">
      <w:pPr>
        <w:jc w:val="center"/>
        <w:rPr>
          <w:sz w:val="36"/>
        </w:rPr>
      </w:pPr>
    </w:p>
    <w:p w:rsidR="00B154A8" w:rsidRDefault="00B154A8">
      <w:pPr>
        <w:jc w:val="center"/>
      </w:pPr>
      <w:r>
        <w:rPr>
          <w:sz w:val="36"/>
          <w:shd w:val="clear" w:color="auto" w:fill="00FFFF"/>
        </w:rPr>
        <w:t>CENTRO  VACANZE  “FONTE  ANGELICA”</w:t>
      </w:r>
    </w:p>
    <w:p w:rsidR="00B154A8" w:rsidRDefault="00B154A8">
      <w:pPr>
        <w:jc w:val="center"/>
        <w:rPr>
          <w:sz w:val="36"/>
        </w:rPr>
      </w:pPr>
      <w:hyperlink r:id="rId8" w:history="1">
        <w:r>
          <w:rPr>
            <w:rStyle w:val="Collegamentoipertestuale"/>
          </w:rPr>
          <w:t>www.fonteangelica.it</w:t>
        </w:r>
      </w:hyperlink>
    </w:p>
    <w:p w:rsidR="00B154A8" w:rsidRDefault="00B154A8">
      <w:pPr>
        <w:jc w:val="center"/>
        <w:rPr>
          <w:sz w:val="36"/>
        </w:rPr>
      </w:pPr>
    </w:p>
    <w:p w:rsidR="00B154A8" w:rsidRDefault="00B154A8">
      <w:pPr>
        <w:jc w:val="center"/>
        <w:rPr>
          <w:sz w:val="28"/>
          <w:szCs w:val="28"/>
        </w:rPr>
      </w:pPr>
      <w:r>
        <w:rPr>
          <w:sz w:val="36"/>
          <w:shd w:val="clear" w:color="auto" w:fill="00FF00"/>
        </w:rPr>
        <w:t>NOCERA  UMBRA  (PG)</w:t>
      </w:r>
    </w:p>
    <w:p w:rsidR="00B154A8" w:rsidRDefault="00CC4A7E">
      <w:pPr>
        <w:rPr>
          <w:sz w:val="28"/>
          <w:szCs w:val="28"/>
        </w:rPr>
      </w:pPr>
      <w:r>
        <w:rPr>
          <w:sz w:val="28"/>
          <w:szCs w:val="28"/>
        </w:rPr>
        <w:t>I° Campus</w:t>
      </w:r>
      <w:r w:rsidR="0069031E">
        <w:rPr>
          <w:sz w:val="28"/>
          <w:szCs w:val="28"/>
        </w:rPr>
        <w:t xml:space="preserve">  Leonardo</w:t>
      </w:r>
      <w:r w:rsidR="00016638">
        <w:rPr>
          <w:sz w:val="28"/>
          <w:szCs w:val="28"/>
        </w:rPr>
        <w:t xml:space="preserve"> - Dal 26  agosto – ore 17    al  1 settembre</w:t>
      </w:r>
      <w:r w:rsidR="00B154A8">
        <w:rPr>
          <w:sz w:val="28"/>
          <w:szCs w:val="28"/>
        </w:rPr>
        <w:t xml:space="preserve"> – ore 12</w:t>
      </w:r>
    </w:p>
    <w:p w:rsidR="00B154A8" w:rsidRDefault="00B154A8">
      <w:pPr>
        <w:rPr>
          <w:sz w:val="28"/>
          <w:szCs w:val="28"/>
        </w:rPr>
      </w:pPr>
      <w:r>
        <w:rPr>
          <w:sz w:val="28"/>
          <w:szCs w:val="28"/>
        </w:rPr>
        <w:t>Bagni di Nocera Umbra (PG)   Loc. Stravignano mt. 600 Appennino umbro</w:t>
      </w:r>
    </w:p>
    <w:p w:rsidR="00B154A8" w:rsidRDefault="00B154A8">
      <w:pPr>
        <w:rPr>
          <w:sz w:val="16"/>
          <w:szCs w:val="16"/>
          <w:lang w:val="de-DE"/>
        </w:rPr>
      </w:pPr>
      <w:r>
        <w:rPr>
          <w:sz w:val="28"/>
          <w:szCs w:val="28"/>
          <w:lang w:val="de-DE"/>
        </w:rPr>
        <w:t xml:space="preserve">Tel. 074.2813266      </w:t>
      </w:r>
      <w:hyperlink r:id="rId9" w:history="1">
        <w:r>
          <w:rPr>
            <w:rStyle w:val="Collegamentoipertestuale"/>
            <w:sz w:val="28"/>
            <w:szCs w:val="28"/>
            <w:lang w:val="de-DE"/>
          </w:rPr>
          <w:t>www.fonteangelica.it</w:t>
        </w:r>
      </w:hyperlink>
    </w:p>
    <w:p w:rsidR="00B154A8" w:rsidRDefault="00B154A8">
      <w:pPr>
        <w:jc w:val="center"/>
        <w:rPr>
          <w:sz w:val="16"/>
          <w:szCs w:val="16"/>
          <w:lang w:val="de-DE"/>
        </w:rPr>
      </w:pPr>
    </w:p>
    <w:p w:rsidR="00B154A8" w:rsidRDefault="00B154A8">
      <w:pPr>
        <w:pStyle w:val="Titolo4"/>
      </w:pPr>
      <w:r>
        <w:t>INFO</w:t>
      </w:r>
    </w:p>
    <w:p w:rsidR="00B154A8" w:rsidRDefault="00B154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Segreteria  Itard   </w:t>
      </w:r>
      <w:hyperlink r:id="rId10" w:history="1">
        <w:r>
          <w:rPr>
            <w:rStyle w:val="Collegamentoipertestuale"/>
            <w:sz w:val="28"/>
            <w:szCs w:val="28"/>
          </w:rPr>
          <w:t>segreteriaitard@gmail.com</w:t>
        </w:r>
      </w:hyperlink>
      <w:r>
        <w:rPr>
          <w:sz w:val="28"/>
          <w:szCs w:val="28"/>
        </w:rPr>
        <w:t xml:space="preserve">    338-8254351  </w:t>
      </w:r>
    </w:p>
    <w:p w:rsidR="00B154A8" w:rsidRDefault="0023775D">
      <w:pPr>
        <w:jc w:val="center"/>
        <w:rPr>
          <w:sz w:val="28"/>
        </w:rPr>
      </w:pPr>
      <w:r>
        <w:rPr>
          <w:sz w:val="28"/>
          <w:szCs w:val="28"/>
        </w:rPr>
        <w:t>Dott.ssa Roberta Mininno</w:t>
      </w:r>
      <w:r w:rsidR="00B154A8">
        <w:t xml:space="preserve">   </w:t>
      </w:r>
      <w:r>
        <w:rPr>
          <w:sz w:val="28"/>
        </w:rPr>
        <w:t>320-4814426</w:t>
      </w:r>
    </w:p>
    <w:p w:rsidR="00B154A8" w:rsidRDefault="00B154A8">
      <w:pPr>
        <w:jc w:val="center"/>
        <w:rPr>
          <w:sz w:val="28"/>
        </w:rPr>
      </w:pPr>
    </w:p>
    <w:p w:rsidR="00B154A8" w:rsidRDefault="00B154A8">
      <w:pPr>
        <w:jc w:val="center"/>
        <w:rPr>
          <w:sz w:val="28"/>
        </w:rPr>
      </w:pPr>
    </w:p>
    <w:p w:rsidR="0069031E" w:rsidRPr="00016638" w:rsidRDefault="0069031E" w:rsidP="0069031E">
      <w:pPr>
        <w:jc w:val="center"/>
        <w:rPr>
          <w:b/>
          <w:color w:val="C00000"/>
          <w:sz w:val="56"/>
          <w:szCs w:val="56"/>
        </w:rPr>
      </w:pPr>
      <w:r w:rsidRPr="00016638">
        <w:rPr>
          <w:b/>
          <w:color w:val="C00000"/>
          <w:sz w:val="56"/>
          <w:szCs w:val="56"/>
        </w:rPr>
        <w:lastRenderedPageBreak/>
        <w:t>CAMPUS Leonardo</w:t>
      </w:r>
    </w:p>
    <w:p w:rsidR="0069031E" w:rsidRDefault="0069031E" w:rsidP="0069031E">
      <w:pPr>
        <w:jc w:val="center"/>
        <w:rPr>
          <w:b/>
          <w:color w:val="C00000"/>
          <w:sz w:val="72"/>
          <w:szCs w:val="72"/>
        </w:rPr>
      </w:pPr>
    </w:p>
    <w:p w:rsidR="0069031E" w:rsidRPr="00016638" w:rsidRDefault="0069031E" w:rsidP="0069031E">
      <w:pPr>
        <w:jc w:val="center"/>
        <w:rPr>
          <w:b/>
          <w:color w:val="C00000"/>
          <w:sz w:val="56"/>
          <w:szCs w:val="56"/>
        </w:rPr>
      </w:pPr>
      <w:r w:rsidRPr="00016638">
        <w:rPr>
          <w:b/>
          <w:color w:val="C00000"/>
          <w:sz w:val="56"/>
          <w:szCs w:val="56"/>
        </w:rPr>
        <w:t>Alta  Performance  Prassica e  Potenziamento  Creativo</w:t>
      </w:r>
    </w:p>
    <w:p w:rsidR="0069031E" w:rsidRPr="00016638" w:rsidRDefault="0069031E" w:rsidP="0069031E">
      <w:pPr>
        <w:jc w:val="center"/>
        <w:rPr>
          <w:b/>
          <w:color w:val="C00000"/>
          <w:sz w:val="56"/>
          <w:szCs w:val="56"/>
        </w:rPr>
      </w:pPr>
      <w:r w:rsidRPr="00016638">
        <w:rPr>
          <w:b/>
          <w:color w:val="C00000"/>
          <w:sz w:val="56"/>
          <w:szCs w:val="56"/>
        </w:rPr>
        <w:t xml:space="preserve"> 17-20 anni</w:t>
      </w:r>
    </w:p>
    <w:p w:rsidR="00016638" w:rsidRDefault="00016638" w:rsidP="0069031E">
      <w:pPr>
        <w:jc w:val="center"/>
        <w:rPr>
          <w:rFonts w:ascii="Lucida Handwriting" w:hAnsi="Lucida Handwriting" w:cs="Lucida Handwriting"/>
          <w:b/>
          <w:color w:val="2F5496"/>
          <w:sz w:val="44"/>
          <w:szCs w:val="44"/>
        </w:rPr>
      </w:pPr>
    </w:p>
    <w:p w:rsidR="0069031E" w:rsidRPr="00382851" w:rsidRDefault="00016638" w:rsidP="0069031E">
      <w:pPr>
        <w:jc w:val="center"/>
        <w:rPr>
          <w:rFonts w:ascii="Lucida Handwriting" w:hAnsi="Lucida Handwriting" w:cs="Lucida Handwriting"/>
          <w:b/>
          <w:color w:val="2F5496"/>
          <w:sz w:val="44"/>
          <w:szCs w:val="44"/>
        </w:rPr>
      </w:pPr>
      <w:r>
        <w:rPr>
          <w:rFonts w:ascii="Lucida Handwriting" w:hAnsi="Lucida Handwriting" w:cs="Lucida Handwriting"/>
          <w:b/>
          <w:color w:val="2F5496"/>
          <w:sz w:val="44"/>
          <w:szCs w:val="44"/>
        </w:rPr>
        <w:t>Pensil  Art</w:t>
      </w:r>
      <w:r w:rsidR="002C370E" w:rsidRPr="00382851">
        <w:rPr>
          <w:rFonts w:ascii="Lucida Handwriting" w:hAnsi="Lucida Handwriting" w:cs="Lucida Handwriting"/>
          <w:b/>
          <w:color w:val="2F5496"/>
          <w:sz w:val="44"/>
          <w:szCs w:val="44"/>
        </w:rPr>
        <w:t xml:space="preserve">  Workshop  di  Zenu</w:t>
      </w:r>
    </w:p>
    <w:p w:rsidR="00016638" w:rsidRDefault="00016638" w:rsidP="00016638">
      <w:pPr>
        <w:jc w:val="center"/>
        <w:rPr>
          <w:rFonts w:ascii="Lucida Handwriting" w:hAnsi="Lucida Handwriting" w:cs="Lucida Handwriting"/>
          <w:b/>
          <w:sz w:val="40"/>
          <w:szCs w:val="40"/>
        </w:rPr>
      </w:pPr>
    </w:p>
    <w:p w:rsidR="00016638" w:rsidRPr="00016638" w:rsidRDefault="00016638" w:rsidP="00016638">
      <w:pPr>
        <w:jc w:val="center"/>
        <w:rPr>
          <w:rFonts w:ascii="Lucida Handwriting" w:hAnsi="Lucida Handwriting" w:cs="Lucida Handwriting"/>
          <w:b/>
          <w:color w:val="FF0000"/>
          <w:sz w:val="40"/>
          <w:szCs w:val="40"/>
        </w:rPr>
      </w:pPr>
      <w:r w:rsidRPr="00016638">
        <w:rPr>
          <w:rFonts w:ascii="Lucida Handwriting" w:hAnsi="Lucida Handwriting" w:cs="Lucida Handwriting"/>
          <w:b/>
          <w:color w:val="FF0000"/>
          <w:sz w:val="40"/>
          <w:szCs w:val="40"/>
        </w:rPr>
        <w:t xml:space="preserve">Conduce  </w:t>
      </w:r>
    </w:p>
    <w:p w:rsidR="00016638" w:rsidRPr="00016638" w:rsidRDefault="00016638" w:rsidP="00016638">
      <w:pPr>
        <w:jc w:val="center"/>
        <w:rPr>
          <w:rFonts w:ascii="Lucida Handwriting" w:hAnsi="Lucida Handwriting" w:cs="Lucida Handwriting"/>
          <w:b/>
          <w:color w:val="FF0000"/>
          <w:sz w:val="40"/>
          <w:szCs w:val="40"/>
        </w:rPr>
      </w:pPr>
      <w:r w:rsidRPr="00016638">
        <w:rPr>
          <w:rFonts w:ascii="Lucida Handwriting" w:hAnsi="Lucida Handwriting" w:cs="Lucida Handwriting"/>
          <w:b/>
          <w:color w:val="FF0000"/>
          <w:sz w:val="40"/>
          <w:szCs w:val="40"/>
        </w:rPr>
        <w:t xml:space="preserve">Maestro  </w:t>
      </w:r>
    </w:p>
    <w:p w:rsidR="00016638" w:rsidRPr="00016638" w:rsidRDefault="00016638" w:rsidP="00016638">
      <w:pPr>
        <w:jc w:val="center"/>
        <w:rPr>
          <w:rFonts w:ascii="Lucida Handwriting" w:hAnsi="Lucida Handwriting" w:cs="Lucida Handwriting"/>
          <w:b/>
          <w:color w:val="FF0000"/>
          <w:sz w:val="40"/>
          <w:szCs w:val="40"/>
        </w:rPr>
      </w:pPr>
      <w:r w:rsidRPr="00016638">
        <w:rPr>
          <w:rFonts w:ascii="Lucida Handwriting" w:hAnsi="Lucida Handwriting" w:cs="Lucida Handwriting"/>
          <w:b/>
          <w:color w:val="FF0000"/>
          <w:sz w:val="40"/>
          <w:szCs w:val="40"/>
        </w:rPr>
        <w:t>Lorenzo  Zenucchini</w:t>
      </w:r>
    </w:p>
    <w:p w:rsidR="001E404B" w:rsidRPr="002C370E" w:rsidRDefault="001E404B"/>
    <w:p w:rsidR="00B154A8" w:rsidRDefault="001E404B" w:rsidP="001E404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Presso   </w:t>
      </w:r>
      <w:r w:rsidR="00B154A8">
        <w:rPr>
          <w:sz w:val="36"/>
          <w:szCs w:val="36"/>
        </w:rPr>
        <w:t>Centro Vacanze Congressi</w:t>
      </w:r>
    </w:p>
    <w:p w:rsidR="00B154A8" w:rsidRDefault="001E404B" w:rsidP="001E404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Fonte Angelica (Hotel)     </w:t>
      </w:r>
      <w:r w:rsidR="00B154A8">
        <w:rPr>
          <w:sz w:val="36"/>
          <w:szCs w:val="36"/>
        </w:rPr>
        <w:t>Bagni di Nocera Umbra</w:t>
      </w:r>
      <w:r w:rsidR="00B154A8">
        <w:rPr>
          <w:rStyle w:val="Caratteredellanota"/>
          <w:sz w:val="36"/>
          <w:szCs w:val="36"/>
        </w:rPr>
        <w:footnoteReference w:id="1"/>
      </w:r>
      <w:r w:rsidR="00B154A8">
        <w:rPr>
          <w:sz w:val="36"/>
          <w:szCs w:val="36"/>
        </w:rPr>
        <w:t xml:space="preserve"> (PG)</w:t>
      </w:r>
    </w:p>
    <w:p w:rsidR="00B154A8" w:rsidRDefault="00B154A8">
      <w:pPr>
        <w:jc w:val="center"/>
        <w:rPr>
          <w:sz w:val="16"/>
          <w:szCs w:val="32"/>
          <w:lang w:val="de-DE"/>
        </w:rPr>
      </w:pPr>
      <w:r>
        <w:rPr>
          <w:sz w:val="36"/>
          <w:szCs w:val="36"/>
          <w:lang w:val="de-DE"/>
        </w:rPr>
        <w:t xml:space="preserve">Tel. 074.2813266      </w:t>
      </w:r>
      <w:hyperlink r:id="rId11" w:history="1">
        <w:r>
          <w:rPr>
            <w:rStyle w:val="Collegamentoipertestuale"/>
            <w:sz w:val="36"/>
            <w:szCs w:val="36"/>
            <w:lang w:val="de-DE"/>
          </w:rPr>
          <w:t>www.fonteangelica.it</w:t>
        </w:r>
      </w:hyperlink>
    </w:p>
    <w:p w:rsidR="00B154A8" w:rsidRDefault="00B154A8">
      <w:pPr>
        <w:rPr>
          <w:sz w:val="16"/>
          <w:szCs w:val="32"/>
          <w:lang w:val="de-DE"/>
        </w:rPr>
      </w:pPr>
    </w:p>
    <w:p w:rsidR="00B154A8" w:rsidRDefault="00B154A8">
      <w:pPr>
        <w:jc w:val="center"/>
        <w:rPr>
          <w:rFonts w:ascii="Verdana" w:hAnsi="Verdana" w:cs="Verdana"/>
          <w:sz w:val="32"/>
          <w:szCs w:val="32"/>
        </w:rPr>
      </w:pPr>
      <w:r>
        <w:rPr>
          <w:sz w:val="32"/>
          <w:szCs w:val="32"/>
        </w:rPr>
        <w:t>L’iscrizione è riservata ai figli dei soci del Centro Studi Itard</w:t>
      </w:r>
      <w:r>
        <w:rPr>
          <w:rStyle w:val="Caratteredellanota"/>
          <w:sz w:val="32"/>
          <w:szCs w:val="32"/>
        </w:rPr>
        <w:footnoteReference w:id="2"/>
      </w:r>
    </w:p>
    <w:p w:rsidR="001E404B" w:rsidRDefault="001E404B">
      <w:pPr>
        <w:jc w:val="center"/>
        <w:rPr>
          <w:rFonts w:ascii="Verdana" w:hAnsi="Verdana" w:cs="Verdana"/>
          <w:b/>
          <w:color w:val="C00000"/>
          <w:sz w:val="32"/>
          <w:szCs w:val="32"/>
        </w:rPr>
      </w:pPr>
    </w:p>
    <w:p w:rsidR="001E404B" w:rsidRDefault="001E404B">
      <w:pPr>
        <w:jc w:val="center"/>
        <w:rPr>
          <w:b/>
          <w:sz w:val="28"/>
          <w:szCs w:val="28"/>
        </w:rPr>
      </w:pPr>
      <w:r>
        <w:rPr>
          <w:rFonts w:ascii="Verdana" w:hAnsi="Verdana" w:cs="Verdana"/>
          <w:b/>
          <w:color w:val="C00000"/>
          <w:sz w:val="32"/>
          <w:szCs w:val="32"/>
        </w:rPr>
        <w:t>Senior  17-20</w:t>
      </w:r>
      <w:r w:rsidR="0069031E">
        <w:rPr>
          <w:rFonts w:ascii="Verdana" w:hAnsi="Verdana" w:cs="Verdana"/>
          <w:b/>
          <w:color w:val="C00000"/>
          <w:sz w:val="32"/>
          <w:szCs w:val="32"/>
        </w:rPr>
        <w:t xml:space="preserve">  anni</w:t>
      </w:r>
    </w:p>
    <w:p w:rsidR="00B154A8" w:rsidRDefault="00B154A8">
      <w:pPr>
        <w:jc w:val="both"/>
        <w:rPr>
          <w:b/>
          <w:sz w:val="28"/>
          <w:szCs w:val="28"/>
        </w:rPr>
      </w:pPr>
    </w:p>
    <w:p w:rsidR="00F7000B" w:rsidRPr="00EC006E" w:rsidRDefault="00F7000B">
      <w:pPr>
        <w:ind w:firstLine="360"/>
        <w:jc w:val="center"/>
        <w:rPr>
          <w:rFonts w:ascii="Verdana" w:hAnsi="Verdana" w:cs="Verdana"/>
          <w:b/>
          <w:i/>
          <w:iCs/>
          <w:color w:val="2F5496"/>
          <w:sz w:val="48"/>
          <w:szCs w:val="40"/>
        </w:rPr>
      </w:pPr>
      <w:r w:rsidRPr="00EC006E">
        <w:rPr>
          <w:rFonts w:ascii="Verdana" w:hAnsi="Verdana" w:cs="Verdana"/>
          <w:b/>
          <w:i/>
          <w:iCs/>
          <w:color w:val="2F5496"/>
          <w:sz w:val="48"/>
          <w:szCs w:val="40"/>
        </w:rPr>
        <w:t>I</w:t>
      </w:r>
      <w:r w:rsidR="00016638">
        <w:rPr>
          <w:rFonts w:ascii="Verdana" w:hAnsi="Verdana" w:cs="Verdana"/>
          <w:b/>
          <w:i/>
          <w:iCs/>
          <w:color w:val="2F5496"/>
          <w:sz w:val="48"/>
          <w:szCs w:val="40"/>
        </w:rPr>
        <w:t>I</w:t>
      </w:r>
      <w:r w:rsidRPr="00EC006E">
        <w:rPr>
          <w:rFonts w:ascii="Verdana" w:hAnsi="Verdana" w:cs="Verdana"/>
          <w:b/>
          <w:i/>
          <w:iCs/>
          <w:color w:val="2F5496"/>
          <w:sz w:val="48"/>
          <w:szCs w:val="40"/>
        </w:rPr>
        <w:t>° Campus Leonardo</w:t>
      </w:r>
    </w:p>
    <w:p w:rsidR="00F7000B" w:rsidRPr="00EC006E" w:rsidRDefault="00F7000B">
      <w:pPr>
        <w:ind w:firstLine="360"/>
        <w:jc w:val="center"/>
        <w:rPr>
          <w:rFonts w:ascii="Verdana" w:hAnsi="Verdana" w:cs="Verdana"/>
          <w:b/>
          <w:i/>
          <w:iCs/>
          <w:color w:val="2F5496"/>
          <w:sz w:val="32"/>
          <w:szCs w:val="32"/>
        </w:rPr>
      </w:pPr>
      <w:r w:rsidRPr="00EC006E">
        <w:rPr>
          <w:rFonts w:ascii="Verdana" w:hAnsi="Verdana" w:cs="Verdana"/>
          <w:b/>
          <w:i/>
          <w:iCs/>
          <w:color w:val="2F5496"/>
          <w:sz w:val="32"/>
          <w:szCs w:val="32"/>
        </w:rPr>
        <w:t>Riservato a ragazzi da 17 a 20 anni</w:t>
      </w:r>
    </w:p>
    <w:p w:rsidR="00F7000B" w:rsidRPr="00EC006E" w:rsidRDefault="00F7000B">
      <w:pPr>
        <w:ind w:firstLine="360"/>
        <w:jc w:val="center"/>
        <w:rPr>
          <w:rFonts w:ascii="Verdana" w:hAnsi="Verdana" w:cs="Verdana"/>
          <w:b/>
          <w:i/>
          <w:iCs/>
          <w:color w:val="2F5496"/>
          <w:sz w:val="32"/>
          <w:szCs w:val="32"/>
        </w:rPr>
      </w:pPr>
      <w:r w:rsidRPr="00EC006E">
        <w:rPr>
          <w:rFonts w:ascii="Verdana" w:hAnsi="Verdana" w:cs="Verdana"/>
          <w:b/>
          <w:i/>
          <w:iCs/>
          <w:color w:val="2F5496"/>
          <w:sz w:val="32"/>
          <w:szCs w:val="32"/>
        </w:rPr>
        <w:t>Attua un programma di attività formative in  ambito di:</w:t>
      </w:r>
    </w:p>
    <w:p w:rsidR="00F7000B" w:rsidRDefault="00F7000B" w:rsidP="00F7000B">
      <w:pPr>
        <w:rPr>
          <w:rFonts w:ascii="Verdana" w:hAnsi="Verdana"/>
          <w:color w:val="C00000"/>
          <w:sz w:val="32"/>
          <w:szCs w:val="32"/>
        </w:rPr>
      </w:pPr>
    </w:p>
    <w:p w:rsidR="00E04DF9" w:rsidRPr="00016638" w:rsidRDefault="00E04DF9" w:rsidP="00E04DF9">
      <w:pPr>
        <w:jc w:val="center"/>
        <w:rPr>
          <w:rFonts w:ascii="Verdana" w:hAnsi="Verdana"/>
          <w:b/>
          <w:color w:val="C00000"/>
          <w:sz w:val="40"/>
          <w:szCs w:val="40"/>
        </w:rPr>
      </w:pPr>
      <w:r w:rsidRPr="00016638">
        <w:rPr>
          <w:rFonts w:ascii="Verdana" w:hAnsi="Verdana"/>
          <w:b/>
          <w:color w:val="C00000"/>
          <w:sz w:val="40"/>
          <w:szCs w:val="40"/>
        </w:rPr>
        <w:t>Picture-Art Training</w:t>
      </w:r>
    </w:p>
    <w:p w:rsidR="002C370E" w:rsidRPr="00016638" w:rsidRDefault="002C370E" w:rsidP="00E04DF9">
      <w:pPr>
        <w:jc w:val="center"/>
        <w:rPr>
          <w:rFonts w:ascii="Verdana" w:hAnsi="Verdana"/>
          <w:i/>
          <w:color w:val="C00000"/>
          <w:sz w:val="40"/>
          <w:szCs w:val="40"/>
        </w:rPr>
      </w:pPr>
      <w:r w:rsidRPr="00016638">
        <w:rPr>
          <w:rFonts w:ascii="Verdana" w:hAnsi="Verdana"/>
          <w:i/>
          <w:color w:val="C00000"/>
          <w:sz w:val="40"/>
          <w:szCs w:val="40"/>
        </w:rPr>
        <w:t>(Pencil Art Workshop)</w:t>
      </w:r>
    </w:p>
    <w:p w:rsidR="00E04DF9" w:rsidRPr="006F7C93" w:rsidRDefault="00E04DF9" w:rsidP="00E04DF9">
      <w:pPr>
        <w:jc w:val="center"/>
        <w:rPr>
          <w:rFonts w:ascii="Verdana" w:hAnsi="Verdana"/>
          <w:color w:val="C00000"/>
          <w:sz w:val="36"/>
          <w:szCs w:val="36"/>
        </w:rPr>
      </w:pPr>
      <w:r w:rsidRPr="006F7C93">
        <w:rPr>
          <w:rFonts w:ascii="Verdana" w:hAnsi="Verdana"/>
          <w:color w:val="C00000"/>
          <w:sz w:val="36"/>
          <w:szCs w:val="36"/>
        </w:rPr>
        <w:t>Maestro  Lorenzo Zenucchini Trainer</w:t>
      </w:r>
    </w:p>
    <w:p w:rsidR="00E04DF9" w:rsidRPr="00016638" w:rsidRDefault="00E04DF9" w:rsidP="00E04DF9">
      <w:pPr>
        <w:rPr>
          <w:rFonts w:ascii="Verdana" w:hAnsi="Verdana"/>
          <w:color w:val="C00000"/>
          <w:sz w:val="40"/>
          <w:szCs w:val="40"/>
        </w:rPr>
      </w:pPr>
    </w:p>
    <w:p w:rsidR="00E04DF9" w:rsidRPr="00016638" w:rsidRDefault="00F7000B" w:rsidP="00E04DF9">
      <w:pPr>
        <w:ind w:left="708" w:hanging="708"/>
        <w:jc w:val="center"/>
        <w:rPr>
          <w:rFonts w:ascii="Verdana" w:hAnsi="Verdana"/>
          <w:color w:val="C00000"/>
          <w:sz w:val="40"/>
          <w:szCs w:val="40"/>
        </w:rPr>
      </w:pPr>
      <w:r w:rsidRPr="00016638">
        <w:rPr>
          <w:rFonts w:ascii="Verdana" w:hAnsi="Verdana"/>
          <w:b/>
          <w:color w:val="C00000"/>
          <w:sz w:val="40"/>
          <w:szCs w:val="40"/>
        </w:rPr>
        <w:t>Motor Dance Training</w:t>
      </w:r>
    </w:p>
    <w:p w:rsidR="00F7000B" w:rsidRPr="006F7C93" w:rsidRDefault="00F7000B" w:rsidP="00E04DF9">
      <w:pPr>
        <w:ind w:left="708" w:hanging="708"/>
        <w:jc w:val="center"/>
        <w:rPr>
          <w:rFonts w:ascii="Verdana" w:hAnsi="Verdana"/>
          <w:color w:val="C00000"/>
          <w:sz w:val="36"/>
          <w:szCs w:val="36"/>
        </w:rPr>
      </w:pPr>
      <w:r w:rsidRPr="006F7C93">
        <w:rPr>
          <w:rFonts w:ascii="Verdana" w:hAnsi="Verdana"/>
          <w:color w:val="C00000"/>
          <w:sz w:val="36"/>
          <w:szCs w:val="36"/>
        </w:rPr>
        <w:t>Giulia Pollastr</w:t>
      </w:r>
      <w:r w:rsidR="00E04DF9" w:rsidRPr="006F7C93">
        <w:rPr>
          <w:rFonts w:ascii="Verdana" w:hAnsi="Verdana"/>
          <w:color w:val="C00000"/>
          <w:sz w:val="36"/>
          <w:szCs w:val="36"/>
        </w:rPr>
        <w:t>elli &amp; Cristina Gatti Trainers</w:t>
      </w:r>
    </w:p>
    <w:p w:rsidR="00E04DF9" w:rsidRPr="00016638" w:rsidRDefault="00E04DF9" w:rsidP="00E04DF9">
      <w:pPr>
        <w:jc w:val="center"/>
        <w:rPr>
          <w:rFonts w:ascii="Verdana" w:hAnsi="Verdana"/>
          <w:b/>
          <w:color w:val="C00000"/>
          <w:sz w:val="40"/>
          <w:szCs w:val="40"/>
        </w:rPr>
      </w:pPr>
    </w:p>
    <w:p w:rsidR="00E04DF9" w:rsidRPr="00016638" w:rsidRDefault="00F7000B" w:rsidP="00E04DF9">
      <w:pPr>
        <w:ind w:left="360" w:hanging="360"/>
        <w:jc w:val="center"/>
        <w:rPr>
          <w:rFonts w:ascii="Verdana" w:hAnsi="Verdana"/>
          <w:color w:val="C00000"/>
          <w:sz w:val="40"/>
          <w:szCs w:val="40"/>
        </w:rPr>
      </w:pPr>
      <w:r w:rsidRPr="00016638">
        <w:rPr>
          <w:rFonts w:ascii="Verdana" w:hAnsi="Verdana"/>
          <w:b/>
          <w:color w:val="C00000"/>
          <w:sz w:val="40"/>
          <w:szCs w:val="40"/>
        </w:rPr>
        <w:t>Cultural and Lingual Accelerate Training</w:t>
      </w:r>
      <w:r w:rsidRPr="00016638">
        <w:rPr>
          <w:rFonts w:ascii="Verdana" w:hAnsi="Verdana"/>
          <w:color w:val="C00000"/>
          <w:sz w:val="40"/>
          <w:szCs w:val="40"/>
        </w:rPr>
        <w:t xml:space="preserve"> </w:t>
      </w:r>
    </w:p>
    <w:p w:rsidR="00F7000B" w:rsidRPr="006F7C93" w:rsidRDefault="00E04DF9" w:rsidP="00E04DF9">
      <w:pPr>
        <w:ind w:left="360" w:hanging="360"/>
        <w:jc w:val="center"/>
        <w:rPr>
          <w:rFonts w:ascii="Verdana" w:hAnsi="Verdana"/>
          <w:color w:val="C00000"/>
          <w:sz w:val="36"/>
          <w:szCs w:val="36"/>
        </w:rPr>
      </w:pPr>
      <w:r w:rsidRPr="006F7C93">
        <w:rPr>
          <w:rFonts w:ascii="Verdana" w:hAnsi="Verdana"/>
          <w:color w:val="C00000"/>
          <w:sz w:val="36"/>
          <w:szCs w:val="36"/>
        </w:rPr>
        <w:t xml:space="preserve">Prof.ssa  </w:t>
      </w:r>
      <w:r w:rsidR="00F7000B" w:rsidRPr="006F7C93">
        <w:rPr>
          <w:rFonts w:ascii="Verdana" w:hAnsi="Verdana"/>
          <w:color w:val="C00000"/>
          <w:sz w:val="36"/>
          <w:szCs w:val="36"/>
        </w:rPr>
        <w:t>Pina Sambugaro Trainer)</w:t>
      </w:r>
    </w:p>
    <w:p w:rsidR="006F7C93" w:rsidRDefault="006F7C93" w:rsidP="006F7C93">
      <w:pPr>
        <w:ind w:left="360" w:hanging="360"/>
        <w:rPr>
          <w:rFonts w:ascii="Verdana" w:hAnsi="Verdana"/>
          <w:color w:val="C00000"/>
          <w:sz w:val="40"/>
          <w:szCs w:val="40"/>
        </w:rPr>
      </w:pPr>
    </w:p>
    <w:p w:rsidR="006F7C93" w:rsidRDefault="006F7C93" w:rsidP="006F7C93">
      <w:pPr>
        <w:ind w:left="360" w:hanging="360"/>
        <w:rPr>
          <w:rFonts w:ascii="Verdana" w:hAnsi="Verdana"/>
          <w:color w:val="C00000"/>
          <w:sz w:val="40"/>
          <w:szCs w:val="40"/>
        </w:rPr>
      </w:pPr>
    </w:p>
    <w:p w:rsidR="006F7C93" w:rsidRDefault="006F7C93" w:rsidP="006F7C93">
      <w:pPr>
        <w:ind w:left="360" w:hanging="360"/>
        <w:rPr>
          <w:rFonts w:ascii="Verdana" w:hAnsi="Verdana"/>
          <w:color w:val="C00000"/>
          <w:sz w:val="40"/>
          <w:szCs w:val="40"/>
        </w:rPr>
      </w:pPr>
    </w:p>
    <w:p w:rsidR="00016638" w:rsidRPr="00C4080E" w:rsidRDefault="006F7C93" w:rsidP="006F7C93">
      <w:pPr>
        <w:ind w:left="360" w:hanging="360"/>
        <w:jc w:val="center"/>
        <w:rPr>
          <w:rFonts w:ascii="Verdana" w:hAnsi="Verdana"/>
          <w:b/>
          <w:color w:val="2F5496"/>
          <w:sz w:val="40"/>
          <w:szCs w:val="40"/>
        </w:rPr>
      </w:pPr>
      <w:r w:rsidRPr="00C4080E">
        <w:rPr>
          <w:rFonts w:ascii="Verdana" w:hAnsi="Verdana"/>
          <w:b/>
          <w:color w:val="2F5496"/>
          <w:sz w:val="40"/>
          <w:szCs w:val="40"/>
        </w:rPr>
        <w:t>TRA  ABILITAZIONE  E  ARTE………….</w:t>
      </w:r>
    </w:p>
    <w:p w:rsidR="00016638" w:rsidRDefault="00016638" w:rsidP="00016638">
      <w:pPr>
        <w:ind w:firstLine="360"/>
        <w:jc w:val="both"/>
        <w:rPr>
          <w:rFonts w:ascii="Century Gothic" w:hAnsi="Century Gothic" w:cs="Century Gothic"/>
          <w:sz w:val="16"/>
          <w:szCs w:val="16"/>
        </w:rPr>
      </w:pPr>
    </w:p>
    <w:p w:rsidR="00016638" w:rsidRPr="00016638" w:rsidRDefault="00016638" w:rsidP="00E04DF9">
      <w:pPr>
        <w:ind w:left="360" w:hanging="360"/>
        <w:jc w:val="center"/>
        <w:rPr>
          <w:rFonts w:ascii="Verdana" w:hAnsi="Verdana"/>
          <w:color w:val="C00000"/>
          <w:sz w:val="40"/>
          <w:szCs w:val="40"/>
        </w:rPr>
      </w:pPr>
    </w:p>
    <w:p w:rsidR="00B154A8" w:rsidRDefault="00B154A8">
      <w:pPr>
        <w:ind w:firstLine="360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28"/>
          <w:szCs w:val="28"/>
        </w:rPr>
        <w:t xml:space="preserve">Il </w:t>
      </w:r>
      <w:r>
        <w:rPr>
          <w:rFonts w:ascii="Century Gothic" w:hAnsi="Century Gothic" w:cs="Century Gothic"/>
          <w:b/>
          <w:color w:val="FF0000"/>
          <w:sz w:val="28"/>
          <w:szCs w:val="28"/>
        </w:rPr>
        <w:t>Campus Itard</w:t>
      </w:r>
      <w:r>
        <w:rPr>
          <w:rFonts w:ascii="Century Gothic" w:hAnsi="Century Gothic" w:cs="Century Gothic"/>
          <w:sz w:val="28"/>
          <w:szCs w:val="28"/>
        </w:rPr>
        <w:t xml:space="preserve"> costituisce un ambiente formativo-abilitativo per ragazzi con  difficoltà  scolastiche o di studio.</w:t>
      </w:r>
      <w:r>
        <w:rPr>
          <w:rFonts w:ascii="Lucida Handwriting" w:hAnsi="Lucida Handwriting" w:cs="Lucida Handwriting"/>
          <w:sz w:val="40"/>
          <w:szCs w:val="52"/>
        </w:rPr>
        <w:t xml:space="preserve"> </w:t>
      </w:r>
    </w:p>
    <w:p w:rsidR="00B154A8" w:rsidRDefault="00B154A8">
      <w:pPr>
        <w:ind w:firstLine="360"/>
        <w:jc w:val="both"/>
        <w:rPr>
          <w:rFonts w:ascii="Century Gothic" w:hAnsi="Century Gothic" w:cs="Century Gothic"/>
          <w:sz w:val="16"/>
          <w:szCs w:val="16"/>
        </w:rPr>
      </w:pPr>
    </w:p>
    <w:p w:rsidR="00B154A8" w:rsidRDefault="00B154A8">
      <w:pPr>
        <w:ind w:firstLine="36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Il </w:t>
      </w:r>
      <w:r>
        <w:rPr>
          <w:rFonts w:ascii="Century Gothic" w:hAnsi="Century Gothic" w:cs="Century Gothic"/>
          <w:b/>
          <w:color w:val="FF0000"/>
          <w:sz w:val="28"/>
          <w:szCs w:val="28"/>
        </w:rPr>
        <w:t>Campus Itard</w:t>
      </w:r>
      <w:r>
        <w:rPr>
          <w:rFonts w:ascii="Century Gothic" w:hAnsi="Century Gothic" w:cs="Century Gothic"/>
          <w:sz w:val="28"/>
          <w:szCs w:val="28"/>
        </w:rPr>
        <w:t xml:space="preserve"> consente un  </w:t>
      </w:r>
      <w:r>
        <w:rPr>
          <w:rFonts w:ascii="Century Gothic" w:hAnsi="Century Gothic" w:cs="Century Gothic"/>
          <w:b/>
          <w:bCs/>
          <w:color w:val="FF0000"/>
          <w:sz w:val="28"/>
          <w:szCs w:val="28"/>
        </w:rPr>
        <w:t>vissuto giornaliero</w:t>
      </w:r>
      <w:r>
        <w:rPr>
          <w:rFonts w:ascii="Century Gothic" w:hAnsi="Century Gothic" w:cs="Century Gothic"/>
          <w:sz w:val="28"/>
          <w:szCs w:val="28"/>
        </w:rPr>
        <w:t xml:space="preserve"> in costante esercitazione delle funzioni necessarie alle prestazioni scolastiche, attraverso:</w:t>
      </w:r>
    </w:p>
    <w:p w:rsidR="00B154A8" w:rsidRDefault="00B154A8">
      <w:pPr>
        <w:numPr>
          <w:ilvl w:val="0"/>
          <w:numId w:val="3"/>
        </w:numPr>
        <w:ind w:left="36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esposizione spontanea e diffusa ai coordinamenti motori;</w:t>
      </w:r>
    </w:p>
    <w:p w:rsidR="00B154A8" w:rsidRDefault="00B154A8">
      <w:pPr>
        <w:numPr>
          <w:ilvl w:val="0"/>
          <w:numId w:val="3"/>
        </w:numPr>
        <w:ind w:left="36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esposizione spontanea e diffusa ai coordinamenti spazio-temporali;</w:t>
      </w:r>
    </w:p>
    <w:p w:rsidR="00B154A8" w:rsidRDefault="00B154A8">
      <w:pPr>
        <w:numPr>
          <w:ilvl w:val="0"/>
          <w:numId w:val="3"/>
        </w:numPr>
        <w:ind w:left="36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giochi, sport, balli e attività funzionali al miglioramento delle prassie;</w:t>
      </w:r>
    </w:p>
    <w:p w:rsidR="00B154A8" w:rsidRDefault="00B154A8">
      <w:pPr>
        <w:numPr>
          <w:ilvl w:val="0"/>
          <w:numId w:val="3"/>
        </w:numPr>
        <w:ind w:left="36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conversazioni, questionari di auto-consapevolezza;</w:t>
      </w:r>
    </w:p>
    <w:p w:rsidR="00B154A8" w:rsidRDefault="00B154A8">
      <w:pPr>
        <w:numPr>
          <w:ilvl w:val="0"/>
          <w:numId w:val="3"/>
        </w:numPr>
        <w:ind w:left="36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training formativi e didattici specifici al caso;</w:t>
      </w:r>
    </w:p>
    <w:p w:rsidR="00B154A8" w:rsidRDefault="00B154A8">
      <w:pPr>
        <w:numPr>
          <w:ilvl w:val="0"/>
          <w:numId w:val="3"/>
        </w:numPr>
        <w:ind w:left="36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esercitazione allo studio e fitness cognitivo;</w:t>
      </w:r>
    </w:p>
    <w:p w:rsidR="00B154A8" w:rsidRDefault="00B154A8">
      <w:pPr>
        <w:numPr>
          <w:ilvl w:val="0"/>
          <w:numId w:val="3"/>
        </w:numPr>
        <w:ind w:left="36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autonomia di comportamento ed orientamento temporale;</w:t>
      </w:r>
    </w:p>
    <w:p w:rsidR="00B154A8" w:rsidRDefault="00B154A8">
      <w:pPr>
        <w:numPr>
          <w:ilvl w:val="0"/>
          <w:numId w:val="3"/>
        </w:numPr>
        <w:ind w:left="36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attività di funzionalità linguistica e comunicativa;</w:t>
      </w:r>
    </w:p>
    <w:p w:rsidR="00B154A8" w:rsidRDefault="00B154A8">
      <w:pPr>
        <w:numPr>
          <w:ilvl w:val="0"/>
          <w:numId w:val="3"/>
        </w:numPr>
        <w:ind w:left="36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presa in carico di Bisogni Educativi Individuali;</w:t>
      </w:r>
    </w:p>
    <w:p w:rsidR="00B154A8" w:rsidRDefault="00B154A8">
      <w:pPr>
        <w:numPr>
          <w:ilvl w:val="0"/>
          <w:numId w:val="3"/>
        </w:numPr>
        <w:ind w:left="36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orientamento scolastico;</w:t>
      </w:r>
    </w:p>
    <w:p w:rsidR="00B154A8" w:rsidRDefault="00B154A8">
      <w:pPr>
        <w:numPr>
          <w:ilvl w:val="0"/>
          <w:numId w:val="3"/>
        </w:numPr>
        <w:ind w:left="360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28"/>
          <w:szCs w:val="28"/>
        </w:rPr>
        <w:t>valutazione funzionale.</w:t>
      </w:r>
    </w:p>
    <w:p w:rsidR="00B154A8" w:rsidRDefault="00B154A8">
      <w:pPr>
        <w:jc w:val="both"/>
        <w:rPr>
          <w:rFonts w:ascii="Century Gothic" w:hAnsi="Century Gothic" w:cs="Century Gothic"/>
          <w:sz w:val="16"/>
          <w:szCs w:val="16"/>
        </w:rPr>
      </w:pPr>
    </w:p>
    <w:p w:rsidR="00B154A8" w:rsidRDefault="00B154A8">
      <w:pPr>
        <w:ind w:firstLine="360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28"/>
          <w:szCs w:val="28"/>
        </w:rPr>
        <w:t xml:space="preserve">Il </w:t>
      </w:r>
      <w:r>
        <w:rPr>
          <w:rFonts w:ascii="Century Gothic" w:hAnsi="Century Gothic" w:cs="Century Gothic"/>
          <w:b/>
          <w:color w:val="FF0000"/>
          <w:sz w:val="28"/>
          <w:szCs w:val="28"/>
        </w:rPr>
        <w:t>Campus Itard</w:t>
      </w:r>
      <w:r>
        <w:rPr>
          <w:rFonts w:ascii="Century Gothic" w:hAnsi="Century Gothic" w:cs="Century Gothic"/>
          <w:sz w:val="28"/>
          <w:szCs w:val="28"/>
        </w:rPr>
        <w:t xml:space="preserve">  si svolge nella struttura esclusiva “Fonte Angelica” – Centro Vacanze e Congressi – di Bagni di Nocera Umbra, immersa nell’incanto dei monti e dei boschi tra “Colfiorito e Nocera”  in ambienti idonei ai bisogni dei ragazzi.</w:t>
      </w:r>
    </w:p>
    <w:p w:rsidR="00B154A8" w:rsidRDefault="00B154A8">
      <w:pPr>
        <w:ind w:firstLine="360"/>
        <w:jc w:val="both"/>
        <w:rPr>
          <w:rFonts w:ascii="Century Gothic" w:hAnsi="Century Gothic" w:cs="Century Gothic"/>
          <w:sz w:val="16"/>
          <w:szCs w:val="16"/>
        </w:rPr>
      </w:pPr>
    </w:p>
    <w:p w:rsidR="00B154A8" w:rsidRDefault="00B154A8">
      <w:pPr>
        <w:ind w:firstLine="36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color w:val="FF0000"/>
          <w:sz w:val="28"/>
          <w:szCs w:val="28"/>
        </w:rPr>
        <w:t>Nel Campus Itard</w:t>
      </w:r>
      <w:r>
        <w:rPr>
          <w:rFonts w:ascii="Century Gothic" w:hAnsi="Century Gothic" w:cs="Century Gothic"/>
          <w:sz w:val="28"/>
          <w:szCs w:val="28"/>
        </w:rPr>
        <w:t xml:space="preserve"> i ragazzi giocano – vivono – lavorano – pranzano in piccoli gruppi, sotto la guida di professionisti specializzati</w:t>
      </w:r>
      <w:r>
        <w:rPr>
          <w:rStyle w:val="Caratteredellanota"/>
          <w:rFonts w:ascii="Century Gothic" w:hAnsi="Century Gothic" w:cs="Century Gothic"/>
          <w:sz w:val="28"/>
          <w:szCs w:val="28"/>
        </w:rPr>
        <w:footnoteReference w:id="3"/>
      </w:r>
      <w:r>
        <w:rPr>
          <w:rFonts w:ascii="Century Gothic" w:hAnsi="Century Gothic" w:cs="Century Gothic"/>
          <w:sz w:val="28"/>
          <w:szCs w:val="28"/>
        </w:rPr>
        <w:t xml:space="preserve"> nella formazione e nel trattamento abilitativo dei disturbi funzionali (dislessia, disgrafia, discalculia), delle difficoltà scolastiche (insufficiente rendimento), della disprassia (disordine delle funzioni esecutive.</w:t>
      </w:r>
    </w:p>
    <w:p w:rsidR="00B154A8" w:rsidRDefault="00B154A8">
      <w:pPr>
        <w:ind w:firstLine="360"/>
        <w:jc w:val="both"/>
        <w:rPr>
          <w:rFonts w:ascii="Century Gothic" w:hAnsi="Century Gothic" w:cs="Century Gothic"/>
          <w:sz w:val="28"/>
          <w:szCs w:val="28"/>
        </w:rPr>
      </w:pPr>
    </w:p>
    <w:p w:rsidR="00B154A8" w:rsidRDefault="00B154A8">
      <w:pPr>
        <w:ind w:firstLine="360"/>
        <w:jc w:val="both"/>
        <w:rPr>
          <w:rFonts w:ascii="Verdana" w:hAnsi="Verdana" w:cs="Verdana"/>
          <w:color w:val="99CC00"/>
          <w:sz w:val="40"/>
          <w:szCs w:val="40"/>
        </w:rPr>
      </w:pPr>
      <w:r>
        <w:rPr>
          <w:rFonts w:ascii="Century Gothic" w:hAnsi="Century Gothic" w:cs="Century Gothic"/>
          <w:sz w:val="28"/>
          <w:szCs w:val="28"/>
        </w:rPr>
        <w:t xml:space="preserve">Il </w:t>
      </w:r>
      <w:r>
        <w:rPr>
          <w:rFonts w:ascii="Century Gothic" w:hAnsi="Century Gothic" w:cs="Century Gothic"/>
          <w:b/>
          <w:color w:val="FF0000"/>
          <w:sz w:val="28"/>
          <w:szCs w:val="28"/>
        </w:rPr>
        <w:t>Campus Itard</w:t>
      </w:r>
      <w:r>
        <w:rPr>
          <w:rFonts w:ascii="Century Gothic" w:hAnsi="Century Gothic" w:cs="Century Gothic"/>
          <w:sz w:val="28"/>
          <w:szCs w:val="28"/>
        </w:rPr>
        <w:t xml:space="preserve"> prevede attività abilitative, </w:t>
      </w:r>
      <w:r>
        <w:rPr>
          <w:rFonts w:ascii="Century Gothic" w:hAnsi="Century Gothic" w:cs="Century Gothic"/>
          <w:b/>
          <w:bCs/>
          <w:sz w:val="28"/>
          <w:szCs w:val="28"/>
        </w:rPr>
        <w:t>in assenza</w:t>
      </w:r>
      <w:r>
        <w:rPr>
          <w:rFonts w:ascii="Century Gothic" w:hAnsi="Century Gothic" w:cs="Century Gothic"/>
          <w:sz w:val="28"/>
          <w:szCs w:val="28"/>
        </w:rPr>
        <w:t xml:space="preserve"> di </w:t>
      </w:r>
      <w:r>
        <w:rPr>
          <w:rFonts w:ascii="Century Gothic" w:hAnsi="Century Gothic" w:cs="Century Gothic"/>
          <w:b/>
          <w:bCs/>
          <w:color w:val="FF0000"/>
          <w:sz w:val="28"/>
          <w:szCs w:val="28"/>
        </w:rPr>
        <w:t>misure sostitutive</w:t>
      </w:r>
      <w:r>
        <w:rPr>
          <w:rFonts w:ascii="Century Gothic" w:hAnsi="Century Gothic" w:cs="Century Gothic"/>
          <w:sz w:val="28"/>
          <w:szCs w:val="28"/>
        </w:rPr>
        <w:t xml:space="preserve"> delle necessarie competenze: calcolatrici, sintetizzatori, tastiere, dizionari digitali, video-giochi.</w:t>
      </w:r>
    </w:p>
    <w:p w:rsidR="00E04815" w:rsidRDefault="00E04815">
      <w:pPr>
        <w:jc w:val="center"/>
        <w:rPr>
          <w:rFonts w:ascii="Verdana" w:hAnsi="Verdana" w:cs="Verdana"/>
          <w:color w:val="99CC00"/>
          <w:sz w:val="40"/>
          <w:szCs w:val="40"/>
        </w:rPr>
      </w:pPr>
    </w:p>
    <w:p w:rsidR="00B154A8" w:rsidRDefault="00B154A8">
      <w:pPr>
        <w:jc w:val="center"/>
        <w:rPr>
          <w:b/>
          <w:sz w:val="28"/>
          <w:szCs w:val="28"/>
        </w:rPr>
      </w:pPr>
      <w:r>
        <w:rPr>
          <w:rFonts w:ascii="Verdana" w:hAnsi="Verdana" w:cs="Verdana"/>
          <w:color w:val="99CC00"/>
          <w:sz w:val="40"/>
          <w:szCs w:val="40"/>
        </w:rPr>
        <w:t>PROGRAMMA</w:t>
      </w:r>
    </w:p>
    <w:p w:rsidR="00B154A8" w:rsidRDefault="00016638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26  ag</w:t>
      </w:r>
      <w:r w:rsidR="00F7000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sto</w:t>
      </w:r>
      <w:r w:rsidR="00F7000B">
        <w:rPr>
          <w:b/>
          <w:sz w:val="28"/>
          <w:szCs w:val="28"/>
        </w:rPr>
        <w:t xml:space="preserve">  ore  17</w:t>
      </w:r>
    </w:p>
    <w:p w:rsidR="00B154A8" w:rsidRDefault="00B154A8">
      <w:pPr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A</w:t>
      </w:r>
      <w:r>
        <w:rPr>
          <w:sz w:val="28"/>
          <w:szCs w:val="28"/>
        </w:rPr>
        <w:t>rrivo, accoglienza, incontro con lo staff degli educatori, primo profilo individuale e presentazione del piano settimanale.</w:t>
      </w:r>
    </w:p>
    <w:p w:rsidR="00B154A8" w:rsidRDefault="00016638">
      <w:pPr>
        <w:ind w:left="708" w:hanging="708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700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settembre</w:t>
      </w:r>
      <w:r w:rsidR="00F7000B">
        <w:rPr>
          <w:b/>
          <w:sz w:val="28"/>
          <w:szCs w:val="28"/>
        </w:rPr>
        <w:t xml:space="preserve">  ore 10,30</w:t>
      </w:r>
      <w:r w:rsidR="00B154A8">
        <w:rPr>
          <w:b/>
          <w:sz w:val="28"/>
          <w:szCs w:val="28"/>
        </w:rPr>
        <w:t xml:space="preserve"> </w:t>
      </w:r>
    </w:p>
    <w:p w:rsidR="00B154A8" w:rsidRDefault="00B154A8">
      <w:pPr>
        <w:jc w:val="both"/>
        <w:rPr>
          <w:b/>
          <w:bCs/>
          <w:color w:val="99CC00"/>
          <w:sz w:val="36"/>
          <w:szCs w:val="28"/>
        </w:rPr>
      </w:pPr>
      <w:r>
        <w:rPr>
          <w:iCs/>
          <w:sz w:val="28"/>
          <w:szCs w:val="28"/>
        </w:rPr>
        <w:t>I</w:t>
      </w:r>
      <w:r>
        <w:rPr>
          <w:sz w:val="28"/>
          <w:szCs w:val="28"/>
        </w:rPr>
        <w:t>ncontro con i genitori, report individuale, indicazioni per il “Progetto Educativo”.</w:t>
      </w:r>
    </w:p>
    <w:p w:rsidR="00B154A8" w:rsidRDefault="00B154A8">
      <w:pPr>
        <w:jc w:val="center"/>
        <w:rPr>
          <w:sz w:val="28"/>
          <w:szCs w:val="28"/>
        </w:rPr>
      </w:pPr>
      <w:r>
        <w:rPr>
          <w:b/>
          <w:bCs/>
          <w:color w:val="99CC00"/>
          <w:sz w:val="36"/>
          <w:szCs w:val="28"/>
        </w:rPr>
        <w:t>IL  PIANO  DELLE  GIORNATE</w:t>
      </w:r>
    </w:p>
    <w:p w:rsidR="00B154A8" w:rsidRDefault="00B154A8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8.30 – 9.00: Colazione</w:t>
      </w:r>
      <w:r>
        <w:rPr>
          <w:rFonts w:ascii="Times New Roman" w:hAnsi="Times New Roman"/>
          <w:sz w:val="28"/>
          <w:szCs w:val="28"/>
          <w:lang w:val="en-GB"/>
        </w:rPr>
        <w:br/>
        <w:t>9.00 – 10,30:  Activity Gym + Training 1 e stage 1.</w:t>
      </w:r>
      <w:r>
        <w:rPr>
          <w:rFonts w:ascii="Times New Roman" w:hAnsi="Times New Roman"/>
          <w:sz w:val="28"/>
          <w:szCs w:val="28"/>
          <w:lang w:val="en-GB"/>
        </w:rPr>
        <w:br/>
      </w:r>
      <w:r>
        <w:rPr>
          <w:rFonts w:ascii="Times New Roman" w:hAnsi="Times New Roman"/>
          <w:sz w:val="28"/>
          <w:szCs w:val="28"/>
        </w:rPr>
        <w:t>10,30 – 11: Pausa ricreati</w:t>
      </w:r>
      <w:r w:rsidR="00E04815">
        <w:rPr>
          <w:rFonts w:ascii="Times New Roman" w:hAnsi="Times New Roman"/>
          <w:sz w:val="28"/>
          <w:szCs w:val="28"/>
        </w:rPr>
        <w:t>va.</w:t>
      </w:r>
      <w:r w:rsidR="00E04815">
        <w:rPr>
          <w:rFonts w:ascii="Times New Roman" w:hAnsi="Times New Roman"/>
          <w:sz w:val="28"/>
          <w:szCs w:val="28"/>
        </w:rPr>
        <w:br/>
        <w:t xml:space="preserve">11 -12.00: </w:t>
      </w:r>
      <w:r w:rsidR="00BE6226">
        <w:rPr>
          <w:rFonts w:ascii="Times New Roman" w:hAnsi="Times New Roman"/>
          <w:sz w:val="28"/>
          <w:szCs w:val="28"/>
        </w:rPr>
        <w:t>Training.</w:t>
      </w:r>
      <w:r w:rsidR="00E0481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12.30 -13.30: Pranzo.</w:t>
      </w:r>
      <w:r>
        <w:rPr>
          <w:rFonts w:ascii="Times New Roman" w:hAnsi="Times New Roman"/>
          <w:sz w:val="28"/>
          <w:szCs w:val="28"/>
        </w:rPr>
        <w:br/>
        <w:t>13.30-15.30: Riposo/attività libere/passeggiate nel verde</w:t>
      </w:r>
      <w:r>
        <w:rPr>
          <w:rFonts w:ascii="Times New Roman" w:hAnsi="Times New Roman"/>
          <w:sz w:val="28"/>
          <w:szCs w:val="28"/>
        </w:rPr>
        <w:br/>
        <w:t>15.30-17: Training 2 e stage 2.</w:t>
      </w:r>
      <w:r>
        <w:rPr>
          <w:rFonts w:ascii="Times New Roman" w:hAnsi="Times New Roman"/>
          <w:sz w:val="28"/>
          <w:szCs w:val="28"/>
        </w:rPr>
        <w:br/>
        <w:t>17-17,30: Pausa ricreativa</w:t>
      </w:r>
      <w:r>
        <w:rPr>
          <w:rFonts w:ascii="Times New Roman" w:hAnsi="Times New Roman"/>
          <w:sz w:val="28"/>
          <w:szCs w:val="28"/>
        </w:rPr>
        <w:br/>
      </w:r>
      <w:r w:rsidR="00BE6226">
        <w:rPr>
          <w:rFonts w:ascii="Times New Roman" w:hAnsi="Times New Roman"/>
          <w:sz w:val="28"/>
          <w:szCs w:val="28"/>
        </w:rPr>
        <w:t xml:space="preserve">17,30-19.00:  Giochi funzionali, </w:t>
      </w:r>
      <w:r>
        <w:rPr>
          <w:rFonts w:ascii="Times New Roman" w:hAnsi="Times New Roman"/>
          <w:sz w:val="28"/>
          <w:szCs w:val="28"/>
        </w:rPr>
        <w:t>sp</w:t>
      </w:r>
      <w:r w:rsidR="00BE6226">
        <w:rPr>
          <w:rFonts w:ascii="Times New Roman" w:hAnsi="Times New Roman"/>
          <w:sz w:val="28"/>
          <w:szCs w:val="28"/>
        </w:rPr>
        <w:t>ort</w:t>
      </w:r>
      <w:r w:rsidR="00E048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19.30: Cena.</w:t>
      </w:r>
      <w:r>
        <w:rPr>
          <w:rFonts w:ascii="Times New Roman" w:hAnsi="Times New Roman"/>
          <w:sz w:val="28"/>
          <w:szCs w:val="28"/>
        </w:rPr>
        <w:br/>
        <w:t>21.00: Attività funzionali serali (ballo, coordinamento dinamico, morra, giocoleria, multi</w:t>
      </w:r>
      <w:r w:rsidR="000166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Rap, sbrigati-sbrigati, ritmo-percussioni)</w:t>
      </w:r>
    </w:p>
    <w:p w:rsidR="00B154A8" w:rsidRDefault="00B154A8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Nota</w:t>
      </w:r>
      <w:r>
        <w:rPr>
          <w:sz w:val="28"/>
          <w:szCs w:val="28"/>
        </w:rPr>
        <w:t>: Ogni giorno, nella fase dalle 19 alle 19,30, ogni ragazzo sistema nell’apposito raccoglitore le schede di lavoro del giorno nell’ordine esatto.</w:t>
      </w:r>
    </w:p>
    <w:p w:rsidR="00B154A8" w:rsidRDefault="00B154A8">
      <w:pPr>
        <w:jc w:val="both"/>
        <w:rPr>
          <w:color w:val="FF0000"/>
          <w:sz w:val="28"/>
          <w:szCs w:val="28"/>
        </w:rPr>
      </w:pPr>
    </w:p>
    <w:p w:rsidR="00B154A8" w:rsidRDefault="00B154A8">
      <w:pPr>
        <w:jc w:val="center"/>
      </w:pPr>
      <w:r>
        <w:rPr>
          <w:color w:val="FF00FF"/>
          <w:sz w:val="28"/>
          <w:szCs w:val="28"/>
        </w:rPr>
        <w:t>LO  SPORT</w:t>
      </w:r>
      <w:r>
        <w:rPr>
          <w:sz w:val="28"/>
          <w:szCs w:val="28"/>
        </w:rPr>
        <w:t xml:space="preserve">  ore  17,30 - 19</w:t>
      </w:r>
    </w:p>
    <w:p w:rsidR="00B154A8" w:rsidRDefault="00B154A8">
      <w:pPr>
        <w:pStyle w:val="Corpodeltesto3"/>
        <w:rPr>
          <w:b/>
          <w:bCs/>
          <w:color w:val="99CC00"/>
          <w:szCs w:val="28"/>
        </w:rPr>
      </w:pPr>
      <w:r>
        <w:t>Volley, calcio, basket, piscina, gioco-sport.</w:t>
      </w:r>
    </w:p>
    <w:p w:rsidR="00B154A8" w:rsidRDefault="00B154A8">
      <w:pPr>
        <w:jc w:val="center"/>
        <w:rPr>
          <w:b/>
          <w:bCs/>
          <w:color w:val="99CC00"/>
          <w:sz w:val="36"/>
          <w:szCs w:val="28"/>
        </w:rPr>
      </w:pPr>
    </w:p>
    <w:p w:rsidR="00B154A8" w:rsidRDefault="00B154A8">
      <w:pPr>
        <w:jc w:val="center"/>
        <w:rPr>
          <w:sz w:val="28"/>
          <w:szCs w:val="28"/>
        </w:rPr>
      </w:pPr>
      <w:r>
        <w:rPr>
          <w:b/>
          <w:color w:val="99CC00"/>
          <w:sz w:val="36"/>
          <w:szCs w:val="28"/>
        </w:rPr>
        <w:t>ATTIVITÁ</w:t>
      </w:r>
    </w:p>
    <w:p w:rsidR="00B154A8" w:rsidRDefault="00B154A8">
      <w:pPr>
        <w:rPr>
          <w:sz w:val="28"/>
          <w:szCs w:val="28"/>
        </w:rPr>
      </w:pPr>
      <w:r>
        <w:rPr>
          <w:sz w:val="28"/>
          <w:szCs w:val="28"/>
        </w:rPr>
        <w:t>Gestione del calendario e del tempo.</w:t>
      </w:r>
    </w:p>
    <w:p w:rsidR="00B154A8" w:rsidRDefault="00B154A8">
      <w:pPr>
        <w:rPr>
          <w:sz w:val="28"/>
          <w:szCs w:val="28"/>
        </w:rPr>
      </w:pPr>
      <w:r>
        <w:rPr>
          <w:sz w:val="28"/>
          <w:szCs w:val="28"/>
        </w:rPr>
        <w:t>Gestione dello spazio e dell’ autonomia personale.</w:t>
      </w:r>
    </w:p>
    <w:p w:rsidR="00B154A8" w:rsidRDefault="00B154A8">
      <w:pPr>
        <w:rPr>
          <w:sz w:val="28"/>
          <w:szCs w:val="28"/>
        </w:rPr>
      </w:pPr>
      <w:r>
        <w:rPr>
          <w:sz w:val="28"/>
          <w:szCs w:val="28"/>
        </w:rPr>
        <w:t>Attività abilitativa motoria.</w:t>
      </w:r>
      <w:r>
        <w:rPr>
          <w:sz w:val="28"/>
          <w:szCs w:val="28"/>
        </w:rPr>
        <w:br/>
        <w:t>Attività di gioco/sport.</w:t>
      </w:r>
      <w:r>
        <w:rPr>
          <w:sz w:val="28"/>
          <w:szCs w:val="28"/>
        </w:rPr>
        <w:br/>
        <w:t>Training intensivo di letto-scrittura fluida ed automatica.</w:t>
      </w:r>
    </w:p>
    <w:p w:rsidR="00B154A8" w:rsidRDefault="00B154A8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E6226">
        <w:rPr>
          <w:sz w:val="28"/>
          <w:szCs w:val="28"/>
        </w:rPr>
        <w:t>r</w:t>
      </w:r>
      <w:r>
        <w:rPr>
          <w:sz w:val="28"/>
          <w:szCs w:val="28"/>
        </w:rPr>
        <w:t>aining intensivo di calcolo.</w:t>
      </w:r>
      <w:r>
        <w:rPr>
          <w:sz w:val="28"/>
          <w:szCs w:val="28"/>
        </w:rPr>
        <w:br/>
        <w:t>Training intensivo di comprensione e soluzione di problemi.</w:t>
      </w:r>
      <w:r>
        <w:rPr>
          <w:sz w:val="28"/>
          <w:szCs w:val="28"/>
        </w:rPr>
        <w:br/>
        <w:t>- Abilitazione della fluidità linguistica.</w:t>
      </w:r>
      <w:r>
        <w:rPr>
          <w:sz w:val="28"/>
          <w:szCs w:val="28"/>
        </w:rPr>
        <w:br/>
        <w:t>- Esercizio di capacità relazionali.</w:t>
      </w:r>
      <w:r>
        <w:rPr>
          <w:sz w:val="28"/>
          <w:szCs w:val="28"/>
        </w:rPr>
        <w:br/>
        <w:t>- Forme di autoanalisi/autovalutazione.</w:t>
      </w:r>
      <w:r>
        <w:rPr>
          <w:sz w:val="28"/>
          <w:szCs w:val="28"/>
        </w:rPr>
        <w:br/>
        <w:t>- Esperienze del “Metodo di studio”.</w:t>
      </w:r>
      <w:r>
        <w:rPr>
          <w:sz w:val="28"/>
          <w:szCs w:val="28"/>
        </w:rPr>
        <w:br/>
        <w:t>- Strategie esecutive in storia, latino e L2 (programmi individualizzati).</w:t>
      </w:r>
      <w:r>
        <w:rPr>
          <w:sz w:val="28"/>
          <w:szCs w:val="28"/>
        </w:rPr>
        <w:br/>
        <w:t>- Esperienze di orientamento ed esplorazione spazio-temporale.</w:t>
      </w:r>
      <w:r>
        <w:rPr>
          <w:sz w:val="28"/>
          <w:szCs w:val="28"/>
        </w:rPr>
        <w:br/>
        <w:t>- Orientamento alla lettura/narrativa per ragazzi.</w:t>
      </w:r>
      <w:r>
        <w:rPr>
          <w:sz w:val="28"/>
          <w:szCs w:val="28"/>
        </w:rPr>
        <w:br/>
        <w:t>- Attività motorie e sportive di gruppo: volley, basket, giocoleria, step.</w:t>
      </w:r>
    </w:p>
    <w:p w:rsidR="00BE6226" w:rsidRDefault="00BE6226" w:rsidP="00BE622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rPr>
          <w:sz w:val="28"/>
          <w:szCs w:val="28"/>
        </w:rPr>
        <w:t>Cognitive Motor Training (Area dalle 11 alle 12: Step, Rhithm and Body, Circle and Rotary, Syncro in fluid walking).</w:t>
      </w:r>
    </w:p>
    <w:p w:rsidR="00B154A8" w:rsidRDefault="00B154A8">
      <w:pPr>
        <w:jc w:val="center"/>
      </w:pPr>
    </w:p>
    <w:p w:rsidR="00B154A8" w:rsidRDefault="00B154A8">
      <w:pPr>
        <w:jc w:val="center"/>
        <w:rPr>
          <w:rStyle w:val="ft01"/>
          <w:bCs/>
          <w:iCs/>
          <w:sz w:val="28"/>
          <w:szCs w:val="28"/>
        </w:rPr>
      </w:pPr>
      <w:r>
        <w:rPr>
          <w:rStyle w:val="ft01"/>
          <w:b/>
          <w:bCs/>
          <w:iCs/>
          <w:color w:val="99CC00"/>
          <w:sz w:val="36"/>
          <w:szCs w:val="28"/>
        </w:rPr>
        <w:t>IL QUADRO</w:t>
      </w:r>
    </w:p>
    <w:p w:rsidR="00B154A8" w:rsidRDefault="00B154A8">
      <w:pPr>
        <w:jc w:val="both"/>
        <w:rPr>
          <w:rStyle w:val="ft01"/>
          <w:bCs/>
          <w:iCs/>
          <w:sz w:val="28"/>
          <w:szCs w:val="28"/>
        </w:rPr>
      </w:pPr>
      <w:r>
        <w:rPr>
          <w:rStyle w:val="ft01"/>
          <w:bCs/>
          <w:iCs/>
          <w:sz w:val="28"/>
          <w:szCs w:val="28"/>
        </w:rPr>
        <w:t xml:space="preserve">Le valutazioni, le attività, le consulenze e gli orientamenti sono condotti secondo le </w:t>
      </w:r>
      <w:r w:rsidRPr="00E4171F">
        <w:rPr>
          <w:rStyle w:val="ft01"/>
          <w:b/>
          <w:bCs/>
          <w:i/>
          <w:iCs/>
          <w:sz w:val="28"/>
          <w:szCs w:val="28"/>
        </w:rPr>
        <w:t>Pratiche E</w:t>
      </w:r>
      <w:r w:rsidR="00016638">
        <w:rPr>
          <w:rStyle w:val="ft01"/>
          <w:b/>
          <w:bCs/>
          <w:i/>
          <w:iCs/>
          <w:sz w:val="28"/>
          <w:szCs w:val="28"/>
        </w:rPr>
        <w:t>c</w:t>
      </w:r>
      <w:r w:rsidRPr="00E4171F">
        <w:rPr>
          <w:rStyle w:val="ft01"/>
          <w:b/>
          <w:bCs/>
          <w:i/>
          <w:iCs/>
          <w:sz w:val="28"/>
          <w:szCs w:val="28"/>
        </w:rPr>
        <w:t>ologico-Dnamiche</w:t>
      </w:r>
      <w:r>
        <w:rPr>
          <w:rStyle w:val="ft01"/>
          <w:bCs/>
          <w:iCs/>
          <w:sz w:val="28"/>
          <w:szCs w:val="28"/>
        </w:rPr>
        <w:t xml:space="preserve"> </w:t>
      </w:r>
      <w:r w:rsidR="00E4171F">
        <w:rPr>
          <w:rStyle w:val="ft01"/>
          <w:bCs/>
          <w:iCs/>
          <w:sz w:val="28"/>
          <w:szCs w:val="28"/>
        </w:rPr>
        <w:t xml:space="preserve">e del </w:t>
      </w:r>
      <w:r w:rsidR="00E4171F" w:rsidRPr="00E4171F">
        <w:rPr>
          <w:rStyle w:val="ft01"/>
          <w:b/>
          <w:bCs/>
          <w:i/>
          <w:iCs/>
          <w:sz w:val="28"/>
          <w:szCs w:val="28"/>
        </w:rPr>
        <w:t>Cognitive Motor Training</w:t>
      </w:r>
      <w:r w:rsidR="00E4171F">
        <w:rPr>
          <w:rStyle w:val="ft01"/>
          <w:bCs/>
          <w:iCs/>
          <w:sz w:val="28"/>
          <w:szCs w:val="28"/>
        </w:rPr>
        <w:t xml:space="preserve"> </w:t>
      </w:r>
      <w:r>
        <w:rPr>
          <w:rStyle w:val="ft01"/>
          <w:bCs/>
          <w:iCs/>
          <w:sz w:val="28"/>
          <w:szCs w:val="28"/>
        </w:rPr>
        <w:t>nella prospettiva dell’interezza della persona e delle sue funzioni esecutive per i seguenti scopi:</w:t>
      </w:r>
    </w:p>
    <w:p w:rsidR="00B154A8" w:rsidRDefault="00B154A8">
      <w:pPr>
        <w:numPr>
          <w:ilvl w:val="0"/>
          <w:numId w:val="3"/>
        </w:numPr>
        <w:tabs>
          <w:tab w:val="left" w:pos="0"/>
        </w:tabs>
        <w:ind w:left="360"/>
        <w:rPr>
          <w:rStyle w:val="ft01"/>
          <w:bCs/>
          <w:iCs/>
          <w:sz w:val="28"/>
          <w:szCs w:val="28"/>
        </w:rPr>
      </w:pPr>
      <w:r>
        <w:rPr>
          <w:rStyle w:val="ft01"/>
          <w:bCs/>
          <w:iCs/>
          <w:sz w:val="28"/>
          <w:szCs w:val="28"/>
        </w:rPr>
        <w:t>Incrementare la velocità delle funzioni esecutive.</w:t>
      </w:r>
    </w:p>
    <w:p w:rsidR="00B154A8" w:rsidRDefault="00B154A8">
      <w:pPr>
        <w:numPr>
          <w:ilvl w:val="0"/>
          <w:numId w:val="3"/>
        </w:numPr>
        <w:tabs>
          <w:tab w:val="left" w:pos="0"/>
        </w:tabs>
        <w:ind w:left="360"/>
        <w:rPr>
          <w:rStyle w:val="ft01"/>
          <w:bCs/>
          <w:iCs/>
          <w:sz w:val="28"/>
          <w:szCs w:val="28"/>
        </w:rPr>
      </w:pPr>
      <w:r>
        <w:rPr>
          <w:rStyle w:val="ft01"/>
          <w:bCs/>
          <w:iCs/>
          <w:sz w:val="28"/>
          <w:szCs w:val="28"/>
        </w:rPr>
        <w:t>Potenziare l’attenzione ed il coordinamento esecutivo con l’educatore.</w:t>
      </w:r>
    </w:p>
    <w:p w:rsidR="00B154A8" w:rsidRDefault="00B154A8">
      <w:pPr>
        <w:numPr>
          <w:ilvl w:val="0"/>
          <w:numId w:val="3"/>
        </w:numPr>
        <w:tabs>
          <w:tab w:val="left" w:pos="0"/>
        </w:tabs>
        <w:ind w:left="360"/>
        <w:rPr>
          <w:rStyle w:val="ft01"/>
          <w:bCs/>
          <w:iCs/>
          <w:sz w:val="28"/>
          <w:szCs w:val="28"/>
        </w:rPr>
      </w:pPr>
      <w:r>
        <w:rPr>
          <w:rStyle w:val="ft01"/>
          <w:bCs/>
          <w:iCs/>
          <w:sz w:val="28"/>
          <w:szCs w:val="28"/>
        </w:rPr>
        <w:t>Migliorare le strumentalità funzionali di base.</w:t>
      </w:r>
    </w:p>
    <w:p w:rsidR="00B154A8" w:rsidRDefault="00B154A8">
      <w:pPr>
        <w:numPr>
          <w:ilvl w:val="0"/>
          <w:numId w:val="3"/>
        </w:numPr>
        <w:tabs>
          <w:tab w:val="left" w:pos="0"/>
        </w:tabs>
        <w:ind w:left="360"/>
        <w:jc w:val="both"/>
        <w:rPr>
          <w:rStyle w:val="ft01"/>
          <w:bCs/>
          <w:iCs/>
          <w:sz w:val="28"/>
          <w:szCs w:val="28"/>
        </w:rPr>
      </w:pPr>
      <w:r>
        <w:rPr>
          <w:rStyle w:val="ft01"/>
          <w:bCs/>
          <w:iCs/>
          <w:sz w:val="28"/>
          <w:szCs w:val="28"/>
        </w:rPr>
        <w:t>Migliorare le prassie generali.</w:t>
      </w:r>
    </w:p>
    <w:p w:rsidR="00B154A8" w:rsidRDefault="00B154A8">
      <w:pPr>
        <w:numPr>
          <w:ilvl w:val="0"/>
          <w:numId w:val="3"/>
        </w:numPr>
        <w:tabs>
          <w:tab w:val="left" w:pos="0"/>
        </w:tabs>
        <w:ind w:left="360"/>
        <w:jc w:val="both"/>
        <w:rPr>
          <w:rStyle w:val="ft01"/>
          <w:bCs/>
          <w:iCs/>
          <w:sz w:val="28"/>
          <w:szCs w:val="28"/>
        </w:rPr>
      </w:pPr>
      <w:r>
        <w:rPr>
          <w:rStyle w:val="ft01"/>
          <w:bCs/>
          <w:iCs/>
          <w:sz w:val="28"/>
          <w:szCs w:val="28"/>
        </w:rPr>
        <w:t>Migliorare la lettura e la scrittura.</w:t>
      </w:r>
    </w:p>
    <w:p w:rsidR="00B154A8" w:rsidRDefault="00B154A8">
      <w:pPr>
        <w:numPr>
          <w:ilvl w:val="0"/>
          <w:numId w:val="3"/>
        </w:numPr>
        <w:tabs>
          <w:tab w:val="left" w:pos="0"/>
        </w:tabs>
        <w:ind w:left="360"/>
        <w:jc w:val="both"/>
        <w:rPr>
          <w:rStyle w:val="ft01"/>
          <w:bCs/>
          <w:iCs/>
          <w:sz w:val="28"/>
          <w:szCs w:val="28"/>
        </w:rPr>
      </w:pPr>
      <w:r>
        <w:rPr>
          <w:rStyle w:val="ft01"/>
          <w:bCs/>
          <w:iCs/>
          <w:sz w:val="28"/>
          <w:szCs w:val="28"/>
        </w:rPr>
        <w:t>Migliorare il calcolo e la soluzione dei problemi matematici.</w:t>
      </w:r>
    </w:p>
    <w:p w:rsidR="00B154A8" w:rsidRDefault="00B154A8">
      <w:pPr>
        <w:numPr>
          <w:ilvl w:val="0"/>
          <w:numId w:val="3"/>
        </w:numPr>
        <w:tabs>
          <w:tab w:val="left" w:pos="0"/>
        </w:tabs>
        <w:ind w:left="360"/>
        <w:jc w:val="both"/>
        <w:rPr>
          <w:rStyle w:val="ft01"/>
          <w:bCs/>
          <w:iCs/>
          <w:sz w:val="28"/>
          <w:szCs w:val="28"/>
        </w:rPr>
      </w:pPr>
      <w:r>
        <w:rPr>
          <w:rStyle w:val="ft01"/>
          <w:bCs/>
          <w:iCs/>
          <w:sz w:val="28"/>
          <w:szCs w:val="28"/>
        </w:rPr>
        <w:t>Favorire l’autoanalisi e l’autovalutazione.</w:t>
      </w:r>
    </w:p>
    <w:p w:rsidR="00B154A8" w:rsidRDefault="00B154A8">
      <w:pPr>
        <w:numPr>
          <w:ilvl w:val="0"/>
          <w:numId w:val="3"/>
        </w:numPr>
        <w:tabs>
          <w:tab w:val="left" w:pos="0"/>
        </w:tabs>
        <w:ind w:left="360"/>
        <w:jc w:val="both"/>
        <w:rPr>
          <w:rStyle w:val="ft01"/>
          <w:bCs/>
          <w:iCs/>
          <w:sz w:val="28"/>
          <w:szCs w:val="28"/>
        </w:rPr>
      </w:pPr>
      <w:r>
        <w:rPr>
          <w:rStyle w:val="ft01"/>
          <w:bCs/>
          <w:iCs/>
          <w:sz w:val="28"/>
          <w:szCs w:val="28"/>
        </w:rPr>
        <w:t>Migliorare l’autostima e la motivazione al compito.</w:t>
      </w:r>
    </w:p>
    <w:p w:rsidR="00B154A8" w:rsidRDefault="00B154A8">
      <w:pPr>
        <w:numPr>
          <w:ilvl w:val="0"/>
          <w:numId w:val="3"/>
        </w:numPr>
        <w:tabs>
          <w:tab w:val="left" w:pos="0"/>
        </w:tabs>
        <w:ind w:left="360"/>
        <w:jc w:val="both"/>
        <w:rPr>
          <w:rStyle w:val="ft01"/>
          <w:bCs/>
          <w:iCs/>
          <w:sz w:val="28"/>
          <w:szCs w:val="28"/>
        </w:rPr>
      </w:pPr>
      <w:r>
        <w:rPr>
          <w:rStyle w:val="ft01"/>
          <w:bCs/>
          <w:iCs/>
          <w:sz w:val="28"/>
          <w:szCs w:val="28"/>
        </w:rPr>
        <w:t>Favorire l’adattamento a scuola.</w:t>
      </w:r>
    </w:p>
    <w:p w:rsidR="00B154A8" w:rsidRDefault="00B154A8">
      <w:pPr>
        <w:numPr>
          <w:ilvl w:val="0"/>
          <w:numId w:val="3"/>
        </w:numPr>
        <w:tabs>
          <w:tab w:val="left" w:pos="0"/>
        </w:tabs>
        <w:ind w:left="360"/>
        <w:jc w:val="both"/>
        <w:rPr>
          <w:rStyle w:val="ft01"/>
          <w:bCs/>
          <w:iCs/>
          <w:color w:val="0000FF"/>
          <w:sz w:val="28"/>
          <w:szCs w:val="28"/>
        </w:rPr>
      </w:pPr>
      <w:r>
        <w:rPr>
          <w:rStyle w:val="ft01"/>
          <w:bCs/>
          <w:iCs/>
          <w:sz w:val="28"/>
          <w:szCs w:val="28"/>
        </w:rPr>
        <w:t>Migliorare le relazioni sociali.</w:t>
      </w:r>
    </w:p>
    <w:p w:rsidR="00B154A8" w:rsidRDefault="00B154A8">
      <w:pPr>
        <w:ind w:firstLine="360"/>
        <w:jc w:val="both"/>
        <w:rPr>
          <w:rStyle w:val="ft01"/>
          <w:bCs/>
          <w:iCs/>
          <w:color w:val="0000FF"/>
          <w:sz w:val="28"/>
          <w:szCs w:val="28"/>
        </w:rPr>
      </w:pPr>
      <w:r>
        <w:rPr>
          <w:rStyle w:val="ft01"/>
          <w:bCs/>
          <w:iCs/>
          <w:color w:val="0000FF"/>
          <w:sz w:val="28"/>
          <w:szCs w:val="28"/>
        </w:rPr>
        <w:t>Il Campus costituisce una esperienza formativa: abilitativa – naturistica – salutare – sociale – relazionale – ricreativa – ludica - sportiva.</w:t>
      </w:r>
    </w:p>
    <w:p w:rsidR="006F7C93" w:rsidRDefault="006F7C93">
      <w:pPr>
        <w:ind w:firstLine="360"/>
        <w:jc w:val="both"/>
        <w:rPr>
          <w:rStyle w:val="ft01"/>
          <w:bCs/>
          <w:iCs/>
          <w:color w:val="0000FF"/>
          <w:sz w:val="28"/>
          <w:szCs w:val="28"/>
        </w:rPr>
      </w:pPr>
    </w:p>
    <w:p w:rsidR="006F7C93" w:rsidRDefault="006F7C93">
      <w:pPr>
        <w:ind w:firstLine="360"/>
        <w:jc w:val="both"/>
        <w:rPr>
          <w:rStyle w:val="ft01"/>
          <w:bCs/>
          <w:iCs/>
          <w:color w:val="0000FF"/>
          <w:sz w:val="28"/>
          <w:szCs w:val="28"/>
        </w:rPr>
      </w:pPr>
    </w:p>
    <w:p w:rsidR="006F7C93" w:rsidRDefault="006F7C93">
      <w:pPr>
        <w:ind w:firstLine="360"/>
        <w:jc w:val="both"/>
        <w:rPr>
          <w:rStyle w:val="ft01"/>
          <w:bCs/>
          <w:iCs/>
          <w:color w:val="0000FF"/>
          <w:sz w:val="28"/>
          <w:szCs w:val="28"/>
        </w:rPr>
      </w:pPr>
    </w:p>
    <w:p w:rsidR="006F7C93" w:rsidRDefault="006F7C93">
      <w:pPr>
        <w:ind w:firstLine="360"/>
        <w:jc w:val="both"/>
        <w:rPr>
          <w:rStyle w:val="ft01"/>
          <w:bCs/>
          <w:iCs/>
          <w:color w:val="0000FF"/>
          <w:sz w:val="28"/>
          <w:szCs w:val="28"/>
        </w:rPr>
      </w:pPr>
    </w:p>
    <w:p w:rsidR="006F7C93" w:rsidRDefault="006F7C93">
      <w:pPr>
        <w:ind w:firstLine="360"/>
        <w:jc w:val="both"/>
        <w:rPr>
          <w:rStyle w:val="ft01"/>
          <w:bCs/>
          <w:iCs/>
          <w:color w:val="0000FF"/>
          <w:sz w:val="28"/>
          <w:szCs w:val="28"/>
        </w:rPr>
      </w:pPr>
    </w:p>
    <w:p w:rsidR="006F7C93" w:rsidRDefault="006F7C93">
      <w:pPr>
        <w:ind w:firstLine="360"/>
        <w:jc w:val="both"/>
        <w:rPr>
          <w:rStyle w:val="ft01"/>
          <w:bCs/>
          <w:iCs/>
          <w:color w:val="0000FF"/>
          <w:sz w:val="28"/>
          <w:szCs w:val="28"/>
        </w:rPr>
      </w:pPr>
      <w:r>
        <w:rPr>
          <w:rStyle w:val="ft01"/>
          <w:bCs/>
          <w:iCs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F7C93" w:rsidRDefault="006F7C93">
      <w:pPr>
        <w:ind w:firstLine="360"/>
        <w:jc w:val="both"/>
        <w:rPr>
          <w:b/>
          <w:bCs/>
          <w:color w:val="99CC00"/>
          <w:sz w:val="28"/>
          <w:szCs w:val="28"/>
        </w:rPr>
      </w:pPr>
    </w:p>
    <w:p w:rsidR="00B154A8" w:rsidRDefault="00B154A8">
      <w:pPr>
        <w:pStyle w:val="ListParagraph"/>
        <w:tabs>
          <w:tab w:val="left" w:pos="180"/>
        </w:tabs>
        <w:spacing w:line="240" w:lineRule="auto"/>
        <w:ind w:left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b/>
          <w:bCs/>
          <w:color w:val="99CC00"/>
          <w:sz w:val="28"/>
          <w:szCs w:val="28"/>
        </w:rPr>
        <w:t xml:space="preserve"> </w:t>
      </w:r>
      <w:r w:rsidR="001430A9">
        <w:rPr>
          <w:rFonts w:ascii="Arial" w:hAnsi="Arial" w:cs="Arial"/>
          <w:noProof/>
          <w:color w:val="2C2C2C"/>
          <w:sz w:val="20"/>
          <w:szCs w:val="20"/>
          <w:lang w:eastAsia="it-IT"/>
        </w:rPr>
        <w:drawing>
          <wp:inline distT="0" distB="0" distL="0" distR="0">
            <wp:extent cx="5924550" cy="28384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3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93" w:rsidRDefault="006F7C93">
      <w:pPr>
        <w:pStyle w:val="ListParagraph"/>
        <w:tabs>
          <w:tab w:val="left" w:pos="180"/>
        </w:tabs>
        <w:spacing w:line="240" w:lineRule="auto"/>
        <w:ind w:left="0"/>
        <w:jc w:val="center"/>
        <w:rPr>
          <w:rFonts w:ascii="Arial" w:hAnsi="Arial" w:cs="Arial"/>
          <w:color w:val="2C2C2C"/>
          <w:sz w:val="20"/>
          <w:szCs w:val="20"/>
        </w:rPr>
      </w:pPr>
    </w:p>
    <w:p w:rsidR="006F7C93" w:rsidRPr="00C4080E" w:rsidRDefault="006F7C93">
      <w:pPr>
        <w:pStyle w:val="ListParagraph"/>
        <w:tabs>
          <w:tab w:val="left" w:pos="180"/>
        </w:tabs>
        <w:spacing w:line="240" w:lineRule="auto"/>
        <w:ind w:left="0"/>
        <w:jc w:val="center"/>
        <w:rPr>
          <w:rFonts w:ascii="Arial" w:hAnsi="Arial" w:cs="Arial"/>
          <w:b/>
          <w:color w:val="2F5496"/>
          <w:sz w:val="52"/>
          <w:szCs w:val="52"/>
        </w:rPr>
      </w:pPr>
      <w:r w:rsidRPr="00C4080E">
        <w:rPr>
          <w:rFonts w:ascii="Arial" w:hAnsi="Arial" w:cs="Arial"/>
          <w:b/>
          <w:color w:val="2F5496"/>
          <w:sz w:val="52"/>
          <w:szCs w:val="52"/>
        </w:rPr>
        <w:t>PROMOTORE</w:t>
      </w:r>
    </w:p>
    <w:p w:rsidR="006F7C93" w:rsidRPr="00C4080E" w:rsidRDefault="006F7C93">
      <w:pPr>
        <w:pStyle w:val="ListParagraph"/>
        <w:tabs>
          <w:tab w:val="left" w:pos="180"/>
        </w:tabs>
        <w:spacing w:line="240" w:lineRule="auto"/>
        <w:ind w:left="0"/>
        <w:jc w:val="center"/>
        <w:rPr>
          <w:rFonts w:ascii="Arial" w:hAnsi="Arial" w:cs="Arial"/>
          <w:b/>
          <w:color w:val="2F5496"/>
          <w:sz w:val="36"/>
          <w:szCs w:val="36"/>
        </w:rPr>
      </w:pPr>
      <w:r w:rsidRPr="00C4080E">
        <w:rPr>
          <w:rFonts w:ascii="Arial" w:hAnsi="Arial" w:cs="Arial"/>
          <w:b/>
          <w:color w:val="2F5496"/>
          <w:sz w:val="36"/>
          <w:szCs w:val="36"/>
        </w:rPr>
        <w:t>Centro  Studi  Itard</w:t>
      </w:r>
    </w:p>
    <w:p w:rsidR="006F7C93" w:rsidRPr="00C4080E" w:rsidRDefault="006F7C93" w:rsidP="006F7C93">
      <w:pPr>
        <w:pStyle w:val="ListParagraph"/>
        <w:tabs>
          <w:tab w:val="left" w:pos="180"/>
        </w:tabs>
        <w:spacing w:line="240" w:lineRule="auto"/>
        <w:ind w:left="0"/>
        <w:jc w:val="center"/>
        <w:rPr>
          <w:rFonts w:ascii="Arial" w:hAnsi="Arial" w:cs="Arial"/>
          <w:b/>
          <w:color w:val="2F5496"/>
          <w:sz w:val="36"/>
          <w:szCs w:val="36"/>
        </w:rPr>
      </w:pPr>
      <w:r w:rsidRPr="00C4080E">
        <w:rPr>
          <w:rFonts w:ascii="Arial" w:hAnsi="Arial" w:cs="Arial"/>
          <w:b/>
          <w:color w:val="2F5496"/>
          <w:sz w:val="36"/>
          <w:szCs w:val="36"/>
        </w:rPr>
        <w:t>Sede  legale</w:t>
      </w:r>
    </w:p>
    <w:p w:rsidR="006F7C93" w:rsidRPr="00C4080E" w:rsidRDefault="006F7C93" w:rsidP="006F7C93">
      <w:pPr>
        <w:pStyle w:val="ListParagraph"/>
        <w:tabs>
          <w:tab w:val="left" w:pos="180"/>
        </w:tabs>
        <w:spacing w:line="240" w:lineRule="auto"/>
        <w:ind w:left="0"/>
        <w:jc w:val="center"/>
        <w:rPr>
          <w:rFonts w:ascii="Arial" w:hAnsi="Arial" w:cs="Arial"/>
          <w:b/>
          <w:color w:val="2F5496"/>
          <w:sz w:val="36"/>
          <w:szCs w:val="36"/>
        </w:rPr>
      </w:pPr>
      <w:r w:rsidRPr="00C4080E">
        <w:rPr>
          <w:rFonts w:ascii="Arial" w:hAnsi="Arial" w:cs="Arial"/>
          <w:b/>
          <w:color w:val="2F5496"/>
          <w:sz w:val="36"/>
          <w:szCs w:val="36"/>
        </w:rPr>
        <w:t>Via  IV  novembre, 33   -   Monte  San  Vito  (AN)</w:t>
      </w:r>
    </w:p>
    <w:p w:rsidR="006F7C93" w:rsidRPr="00C4080E" w:rsidRDefault="006F7C93" w:rsidP="006F7C93">
      <w:pPr>
        <w:pStyle w:val="ListParagraph"/>
        <w:tabs>
          <w:tab w:val="left" w:pos="180"/>
        </w:tabs>
        <w:spacing w:line="240" w:lineRule="auto"/>
        <w:ind w:left="0"/>
        <w:jc w:val="center"/>
        <w:rPr>
          <w:rFonts w:ascii="Arial" w:hAnsi="Arial" w:cs="Arial"/>
          <w:color w:val="2F5496"/>
          <w:sz w:val="36"/>
          <w:szCs w:val="36"/>
        </w:rPr>
      </w:pPr>
      <w:hyperlink r:id="rId13" w:history="1">
        <w:r w:rsidRPr="002D31A5">
          <w:rPr>
            <w:rStyle w:val="Collegamentoipertestuale"/>
            <w:rFonts w:ascii="Arial" w:hAnsi="Arial" w:cs="Arial"/>
            <w:sz w:val="36"/>
            <w:szCs w:val="36"/>
          </w:rPr>
          <w:t>centrostudiitard@gmail.com</w:t>
        </w:r>
      </w:hyperlink>
      <w:r w:rsidRPr="00C4080E">
        <w:rPr>
          <w:rFonts w:ascii="Arial" w:hAnsi="Arial" w:cs="Arial"/>
          <w:color w:val="2F5496"/>
          <w:sz w:val="36"/>
          <w:szCs w:val="36"/>
        </w:rPr>
        <w:t xml:space="preserve">   </w:t>
      </w:r>
    </w:p>
    <w:p w:rsidR="006F7C93" w:rsidRPr="00C4080E" w:rsidRDefault="006F7C93">
      <w:pPr>
        <w:pStyle w:val="ListParagraph"/>
        <w:tabs>
          <w:tab w:val="left" w:pos="180"/>
        </w:tabs>
        <w:spacing w:line="240" w:lineRule="auto"/>
        <w:ind w:left="0"/>
        <w:jc w:val="center"/>
        <w:rPr>
          <w:rFonts w:ascii="Arial" w:hAnsi="Arial" w:cs="Arial"/>
          <w:color w:val="2F5496"/>
          <w:sz w:val="36"/>
          <w:szCs w:val="36"/>
        </w:rPr>
      </w:pPr>
      <w:hyperlink r:id="rId14" w:history="1">
        <w:r w:rsidRPr="006F7C93">
          <w:rPr>
            <w:rStyle w:val="Collegamentoipertestuale"/>
            <w:rFonts w:ascii="Arial" w:hAnsi="Arial" w:cs="Arial"/>
            <w:sz w:val="36"/>
            <w:szCs w:val="36"/>
          </w:rPr>
          <w:t>www.centrostudiitard.it</w:t>
        </w:r>
      </w:hyperlink>
      <w:r w:rsidRPr="00C4080E">
        <w:rPr>
          <w:rFonts w:ascii="Arial" w:hAnsi="Arial" w:cs="Arial"/>
          <w:color w:val="2F5496"/>
          <w:sz w:val="36"/>
          <w:szCs w:val="36"/>
        </w:rPr>
        <w:t xml:space="preserve"> </w:t>
      </w:r>
    </w:p>
    <w:p w:rsidR="006F7C93" w:rsidRPr="00C4080E" w:rsidRDefault="006F7C93">
      <w:pPr>
        <w:pStyle w:val="ListParagraph"/>
        <w:tabs>
          <w:tab w:val="left" w:pos="180"/>
        </w:tabs>
        <w:spacing w:line="240" w:lineRule="auto"/>
        <w:ind w:left="0"/>
        <w:jc w:val="center"/>
        <w:rPr>
          <w:rFonts w:ascii="Arial" w:hAnsi="Arial" w:cs="Arial"/>
          <w:color w:val="2F5496"/>
          <w:sz w:val="36"/>
          <w:szCs w:val="36"/>
        </w:rPr>
      </w:pPr>
      <w:r w:rsidRPr="00C4080E">
        <w:rPr>
          <w:rFonts w:ascii="Arial" w:hAnsi="Arial" w:cs="Arial"/>
          <w:color w:val="2F5496"/>
          <w:sz w:val="36"/>
          <w:szCs w:val="36"/>
        </w:rPr>
        <w:t>CF.  93103110420</w:t>
      </w:r>
    </w:p>
    <w:p w:rsidR="006F7C93" w:rsidRPr="00C4080E" w:rsidRDefault="006F7C93">
      <w:pPr>
        <w:pStyle w:val="ListParagraph"/>
        <w:tabs>
          <w:tab w:val="left" w:pos="180"/>
        </w:tabs>
        <w:spacing w:line="240" w:lineRule="auto"/>
        <w:ind w:left="0"/>
        <w:jc w:val="center"/>
        <w:rPr>
          <w:rFonts w:ascii="Arial" w:hAnsi="Arial" w:cs="Arial"/>
          <w:color w:val="2F5496"/>
          <w:sz w:val="36"/>
          <w:szCs w:val="36"/>
        </w:rPr>
      </w:pPr>
    </w:p>
    <w:p w:rsidR="00B154A8" w:rsidRDefault="00B154A8">
      <w:pPr>
        <w:jc w:val="center"/>
        <w:rPr>
          <w:sz w:val="28"/>
          <w:szCs w:val="28"/>
        </w:rPr>
      </w:pPr>
      <w:r>
        <w:rPr>
          <w:b/>
          <w:color w:val="99CC00"/>
          <w:sz w:val="36"/>
          <w:szCs w:val="28"/>
        </w:rPr>
        <w:t>COSTI  E  MODALITÀ  DI  ISCRIZIONE</w:t>
      </w:r>
    </w:p>
    <w:p w:rsidR="00B154A8" w:rsidRDefault="00B154A8">
      <w:pPr>
        <w:jc w:val="both"/>
        <w:rPr>
          <w:sz w:val="28"/>
          <w:szCs w:val="28"/>
        </w:rPr>
      </w:pPr>
    </w:p>
    <w:p w:rsidR="00B154A8" w:rsidRDefault="00B154A8">
      <w:pPr>
        <w:jc w:val="both"/>
        <w:rPr>
          <w:sz w:val="28"/>
          <w:szCs w:val="28"/>
        </w:rPr>
      </w:pPr>
      <w:r>
        <w:rPr>
          <w:sz w:val="28"/>
          <w:szCs w:val="28"/>
        </w:rPr>
        <w:t>Il costo</w:t>
      </w:r>
      <w:r w:rsidR="009D31F2">
        <w:rPr>
          <w:sz w:val="28"/>
          <w:szCs w:val="28"/>
        </w:rPr>
        <w:t xml:space="preserve"> di iscrizione al Campus è di 75</w:t>
      </w:r>
      <w:r>
        <w:rPr>
          <w:sz w:val="28"/>
          <w:szCs w:val="28"/>
        </w:rPr>
        <w:t>0 euro ed è riservato ai figli di genitori soci del Centro Studi Itard</w:t>
      </w:r>
      <w:r>
        <w:rPr>
          <w:rStyle w:val="Caratteredellanota"/>
          <w:sz w:val="28"/>
          <w:szCs w:val="28"/>
        </w:rPr>
        <w:footnoteReference w:id="4"/>
      </w:r>
      <w:r>
        <w:rPr>
          <w:sz w:val="28"/>
          <w:szCs w:val="28"/>
        </w:rPr>
        <w:t>, vitto e alloggio</w:t>
      </w:r>
      <w:r>
        <w:rPr>
          <w:rStyle w:val="Caratteredellanota"/>
          <w:sz w:val="28"/>
          <w:szCs w:val="28"/>
        </w:rPr>
        <w:footnoteReference w:id="5"/>
      </w:r>
      <w:r>
        <w:rPr>
          <w:sz w:val="28"/>
          <w:szCs w:val="28"/>
        </w:rPr>
        <w:t>, attività educative e didattiche.</w:t>
      </w:r>
    </w:p>
    <w:p w:rsidR="00B154A8" w:rsidRDefault="00B15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4A8" w:rsidRDefault="00B154A8">
      <w:pPr>
        <w:jc w:val="both"/>
        <w:rPr>
          <w:sz w:val="28"/>
          <w:szCs w:val="28"/>
        </w:rPr>
      </w:pPr>
      <w:r>
        <w:rPr>
          <w:sz w:val="28"/>
          <w:szCs w:val="28"/>
        </w:rPr>
        <w:t>La quota può  essere versata su:</w:t>
      </w:r>
    </w:p>
    <w:p w:rsidR="006F7C93" w:rsidRDefault="006F7C93">
      <w:pPr>
        <w:jc w:val="both"/>
        <w:rPr>
          <w:sz w:val="28"/>
          <w:szCs w:val="28"/>
        </w:rPr>
      </w:pPr>
    </w:p>
    <w:p w:rsidR="00B154A8" w:rsidRDefault="00B154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ccp n. 4655705 intestato a Centro Studi Itard   – v. IV novembre,33  Monte S. Vito (AN)</w:t>
      </w:r>
    </w:p>
    <w:p w:rsidR="00B154A8" w:rsidRDefault="00B154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bonifico su IBAN  IT77R 02008 37321 000 401406318.</w:t>
      </w:r>
      <w:r>
        <w:rPr>
          <w:sz w:val="28"/>
          <w:szCs w:val="28"/>
        </w:rPr>
        <w:br/>
      </w:r>
    </w:p>
    <w:p w:rsidR="00B154A8" w:rsidRDefault="00B154A8" w:rsidP="009D31F2">
      <w:pPr>
        <w:ind w:left="720"/>
        <w:jc w:val="both"/>
        <w:rPr>
          <w:sz w:val="28"/>
          <w:szCs w:val="28"/>
        </w:rPr>
      </w:pPr>
    </w:p>
    <w:p w:rsidR="00B154A8" w:rsidRDefault="00B154A8">
      <w:pPr>
        <w:pStyle w:val="Corpodeltesto3"/>
        <w:rPr>
          <w:b/>
          <w:sz w:val="28"/>
          <w:szCs w:val="28"/>
        </w:rPr>
      </w:pPr>
      <w:r>
        <w:tab/>
      </w:r>
      <w:r>
        <w:rPr>
          <w:sz w:val="44"/>
          <w:szCs w:val="44"/>
        </w:rPr>
        <w:t>Per l’iscrizione al CAMPUS ITARD compilare i modelli annessi ed inviarli unitamente al</w:t>
      </w:r>
      <w:r w:rsidR="009D31F2">
        <w:rPr>
          <w:sz w:val="44"/>
          <w:szCs w:val="44"/>
        </w:rPr>
        <w:t>le copie dei versamenti (15 + 75</w:t>
      </w:r>
      <w:r>
        <w:rPr>
          <w:sz w:val="44"/>
          <w:szCs w:val="44"/>
        </w:rPr>
        <w:t>0) al seguente indirizzo. CENTRO STUDI ITARD, Via I° maggio,9   60037, MONTE SAN VITO (AN).</w:t>
      </w:r>
    </w:p>
    <w:p w:rsidR="00B154A8" w:rsidRDefault="00B154A8">
      <w:pPr>
        <w:jc w:val="center"/>
        <w:rPr>
          <w:b/>
          <w:sz w:val="28"/>
          <w:szCs w:val="28"/>
        </w:rPr>
      </w:pPr>
    </w:p>
    <w:p w:rsidR="00B154A8" w:rsidRDefault="00B154A8">
      <w:pPr>
        <w:pStyle w:val="Titolo9"/>
      </w:pPr>
      <w:r>
        <w:rPr>
          <w:rFonts w:ascii="Times New Roman" w:hAnsi="Times New Roman"/>
          <w:bCs/>
          <w:szCs w:val="28"/>
          <w:shd w:val="clear" w:color="auto" w:fill="00FF00"/>
        </w:rPr>
        <w:t xml:space="preserve">Modulo di iscrizione al Campus Itard </w:t>
      </w:r>
    </w:p>
    <w:p w:rsidR="00B154A8" w:rsidRDefault="00B154A8">
      <w:pPr>
        <w:ind w:left="2832"/>
        <w:rPr>
          <w:sz w:val="28"/>
        </w:rPr>
      </w:pPr>
    </w:p>
    <w:p w:rsidR="00B154A8" w:rsidRDefault="00B154A8">
      <w:pPr>
        <w:jc w:val="center"/>
        <w:rPr>
          <w:sz w:val="28"/>
        </w:rPr>
      </w:pPr>
      <w:r>
        <w:rPr>
          <w:sz w:val="28"/>
        </w:rPr>
        <w:t>Alla Presidente del Centro Studi Itard</w:t>
      </w:r>
    </w:p>
    <w:p w:rsidR="00B154A8" w:rsidRDefault="00B154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via IV novembre,33  Monte San Vito (AN)</w:t>
      </w:r>
    </w:p>
    <w:p w:rsidR="00B154A8" w:rsidRDefault="00B154A8">
      <w:pPr>
        <w:rPr>
          <w:sz w:val="28"/>
        </w:rPr>
      </w:pPr>
    </w:p>
    <w:p w:rsidR="00B154A8" w:rsidRDefault="00B154A8">
      <w:pPr>
        <w:rPr>
          <w:sz w:val="28"/>
        </w:rPr>
      </w:pPr>
      <w:r>
        <w:rPr>
          <w:sz w:val="28"/>
        </w:rPr>
        <w:t xml:space="preserve">Il sottoscritto…………………………………………………… chiede di iscrivere il </w:t>
      </w:r>
    </w:p>
    <w:p w:rsidR="00B154A8" w:rsidRDefault="00B154A8">
      <w:pPr>
        <w:rPr>
          <w:sz w:val="28"/>
        </w:rPr>
      </w:pPr>
    </w:p>
    <w:p w:rsidR="00B154A8" w:rsidRDefault="00B154A8">
      <w:pPr>
        <w:rPr>
          <w:sz w:val="28"/>
        </w:rPr>
      </w:pPr>
      <w:r>
        <w:rPr>
          <w:sz w:val="28"/>
        </w:rPr>
        <w:t xml:space="preserve">proprio figlio……………………… nato a……..…………………… il….……… </w:t>
      </w:r>
    </w:p>
    <w:p w:rsidR="00B154A8" w:rsidRDefault="00B154A8">
      <w:pPr>
        <w:rPr>
          <w:sz w:val="28"/>
        </w:rPr>
      </w:pPr>
    </w:p>
    <w:p w:rsidR="00E04815" w:rsidRPr="00724167" w:rsidRDefault="00B154A8">
      <w:pPr>
        <w:jc w:val="both"/>
        <w:rPr>
          <w:color w:val="FF0000"/>
          <w:sz w:val="28"/>
          <w:szCs w:val="28"/>
        </w:rPr>
      </w:pPr>
      <w:r>
        <w:rPr>
          <w:sz w:val="28"/>
        </w:rPr>
        <w:t>Scuola e classe di prossima frequenza ………………………………… al</w:t>
      </w:r>
      <w:r>
        <w:rPr>
          <w:iCs/>
          <w:sz w:val="28"/>
        </w:rPr>
        <w:t xml:space="preserve"> Campus Itard residenziale</w:t>
      </w:r>
      <w:r>
        <w:rPr>
          <w:sz w:val="28"/>
        </w:rPr>
        <w:t xml:space="preserve">  di B</w:t>
      </w:r>
      <w:r w:rsidR="0023775D">
        <w:rPr>
          <w:sz w:val="28"/>
        </w:rPr>
        <w:t>a</w:t>
      </w:r>
      <w:r w:rsidR="00724167">
        <w:rPr>
          <w:sz w:val="28"/>
        </w:rPr>
        <w:t>gni di Nocera Umbra (PG)  dal 26 agosto al 1 settembre</w:t>
      </w:r>
      <w:r w:rsidR="003B4E20">
        <w:rPr>
          <w:sz w:val="28"/>
        </w:rPr>
        <w:t xml:space="preserve"> 2018</w:t>
      </w:r>
      <w:r w:rsidR="00724167">
        <w:rPr>
          <w:sz w:val="28"/>
        </w:rPr>
        <w:t xml:space="preserve"> nella Sezione</w:t>
      </w:r>
      <w:r>
        <w:rPr>
          <w:sz w:val="28"/>
        </w:rPr>
        <w:t>:</w:t>
      </w:r>
      <w:r w:rsidR="00724167">
        <w:rPr>
          <w:color w:val="FF0000"/>
          <w:sz w:val="28"/>
          <w:szCs w:val="28"/>
        </w:rPr>
        <w:t xml:space="preserve">      </w:t>
      </w:r>
      <w:r w:rsidR="00E04815" w:rsidRPr="00E04815">
        <w:rPr>
          <w:color w:val="FF0000"/>
          <w:sz w:val="36"/>
          <w:szCs w:val="36"/>
          <w:lang w:val="en-GB"/>
        </w:rPr>
        <w:t>Campus  Leonardo</w:t>
      </w:r>
    </w:p>
    <w:p w:rsidR="00E04815" w:rsidRDefault="00E04815">
      <w:pPr>
        <w:jc w:val="both"/>
        <w:rPr>
          <w:color w:val="FF0000"/>
          <w:sz w:val="28"/>
          <w:szCs w:val="28"/>
          <w:lang w:val="en-GB"/>
        </w:rPr>
      </w:pPr>
    </w:p>
    <w:p w:rsidR="00B154A8" w:rsidRDefault="00B154A8">
      <w:pPr>
        <w:ind w:firstLine="708"/>
        <w:jc w:val="both"/>
        <w:rPr>
          <w:sz w:val="28"/>
        </w:rPr>
      </w:pPr>
      <w:r>
        <w:rPr>
          <w:sz w:val="28"/>
        </w:rPr>
        <w:t>A tal fine dichiara:</w:t>
      </w:r>
    </w:p>
    <w:p w:rsidR="00B154A8" w:rsidRDefault="00B154A8">
      <w:pPr>
        <w:jc w:val="both"/>
        <w:rPr>
          <w:sz w:val="28"/>
        </w:rPr>
      </w:pPr>
      <w:r>
        <w:rPr>
          <w:sz w:val="28"/>
        </w:rPr>
        <w:t>1. di essere iscritto in qualità di socio al Cen</w:t>
      </w:r>
      <w:r w:rsidR="00CC4A7E">
        <w:rPr>
          <w:sz w:val="28"/>
        </w:rPr>
        <w:t>tro Studi Itard per  l’anno 2018</w:t>
      </w:r>
      <w:r>
        <w:rPr>
          <w:sz w:val="28"/>
        </w:rPr>
        <w:t>;</w:t>
      </w:r>
    </w:p>
    <w:p w:rsidR="00B154A8" w:rsidRDefault="00B154A8">
      <w:pPr>
        <w:jc w:val="both"/>
        <w:rPr>
          <w:sz w:val="28"/>
        </w:rPr>
      </w:pPr>
      <w:r>
        <w:rPr>
          <w:sz w:val="28"/>
        </w:rPr>
        <w:t>2. che il proprio figlio non è interessato da stati patologici in atto né da disturbi del comportamento e non necessita della somministrazione di farmaci;</w:t>
      </w:r>
    </w:p>
    <w:p w:rsidR="00B154A8" w:rsidRDefault="00B154A8">
      <w:pPr>
        <w:jc w:val="both"/>
        <w:rPr>
          <w:sz w:val="28"/>
        </w:rPr>
      </w:pPr>
      <w:r>
        <w:rPr>
          <w:sz w:val="28"/>
        </w:rPr>
        <w:t>3. che il proprio figlio non è affetto da allergie o intolleranze e può mangiare i cibi proposti dal ristorante;</w:t>
      </w:r>
    </w:p>
    <w:p w:rsidR="00B154A8" w:rsidRDefault="00B154A8">
      <w:pPr>
        <w:jc w:val="both"/>
        <w:rPr>
          <w:sz w:val="28"/>
        </w:rPr>
      </w:pPr>
      <w:r>
        <w:rPr>
          <w:sz w:val="28"/>
        </w:rPr>
        <w:t>4. di aver ammonito il proprio figlio sull’obbligo di rispettare quanto richiesto dai formatori;</w:t>
      </w:r>
    </w:p>
    <w:p w:rsidR="00B154A8" w:rsidRDefault="00B154A8">
      <w:pPr>
        <w:jc w:val="both"/>
        <w:rPr>
          <w:sz w:val="28"/>
        </w:rPr>
      </w:pPr>
      <w:r>
        <w:rPr>
          <w:sz w:val="28"/>
        </w:rPr>
        <w:t>5. di consegnare e prelevare personalmente il ragazzo/a presso la sede del Campus;</w:t>
      </w:r>
    </w:p>
    <w:p w:rsidR="00B154A8" w:rsidRDefault="00B154A8">
      <w:pPr>
        <w:jc w:val="both"/>
        <w:rPr>
          <w:sz w:val="28"/>
        </w:rPr>
      </w:pPr>
      <w:r>
        <w:rPr>
          <w:sz w:val="28"/>
        </w:rPr>
        <w:t>6. di essere a conoscenza che gestore del Campus è il Centro Studi Itard;</w:t>
      </w:r>
    </w:p>
    <w:p w:rsidR="00B154A8" w:rsidRDefault="00B154A8">
      <w:pPr>
        <w:jc w:val="both"/>
        <w:rPr>
          <w:sz w:val="28"/>
        </w:rPr>
      </w:pPr>
      <w:r>
        <w:rPr>
          <w:sz w:val="28"/>
        </w:rPr>
        <w:t>7. di essere a conoscenza che il proprio figlio verrà affidato alla cura formativa ed alla vigilanza di un educatore;</w:t>
      </w:r>
    </w:p>
    <w:p w:rsidR="00B154A8" w:rsidRDefault="00B154A8">
      <w:pPr>
        <w:jc w:val="both"/>
        <w:rPr>
          <w:sz w:val="28"/>
        </w:rPr>
      </w:pPr>
      <w:r>
        <w:rPr>
          <w:sz w:val="28"/>
        </w:rPr>
        <w:t>8. di essere a conoscenza della sede (interni ed esterni) di svolgimento del Campus.</w:t>
      </w:r>
    </w:p>
    <w:p w:rsidR="00B154A8" w:rsidRDefault="00B154A8">
      <w:pPr>
        <w:ind w:firstLine="708"/>
        <w:jc w:val="both"/>
        <w:rPr>
          <w:sz w:val="28"/>
        </w:rPr>
      </w:pPr>
      <w:r>
        <w:rPr>
          <w:sz w:val="28"/>
        </w:rPr>
        <w:t xml:space="preserve">Con la presente autorizza la tenuta dei propri dati personali e l’uso interno all’associazione, sia in forma cartacea che elettronica, ai sensi della vigente normativa. </w:t>
      </w:r>
    </w:p>
    <w:p w:rsidR="00B154A8" w:rsidRDefault="00B154A8">
      <w:pPr>
        <w:rPr>
          <w:sz w:val="28"/>
        </w:rPr>
      </w:pPr>
      <w:r>
        <w:rPr>
          <w:sz w:val="28"/>
        </w:rPr>
        <w:t>Indirizzo …………………………………………………………………………</w:t>
      </w:r>
    </w:p>
    <w:p w:rsidR="00B154A8" w:rsidRDefault="00B154A8">
      <w:pPr>
        <w:rPr>
          <w:sz w:val="28"/>
        </w:rPr>
      </w:pPr>
    </w:p>
    <w:p w:rsidR="00B154A8" w:rsidRDefault="00B154A8">
      <w:pPr>
        <w:rPr>
          <w:sz w:val="28"/>
        </w:rPr>
      </w:pPr>
      <w:r>
        <w:rPr>
          <w:sz w:val="28"/>
        </w:rPr>
        <w:t>Telefoni ………………………………… E-mail ………………………………….</w:t>
      </w:r>
    </w:p>
    <w:p w:rsidR="00B154A8" w:rsidRDefault="00B154A8">
      <w:pPr>
        <w:rPr>
          <w:sz w:val="28"/>
        </w:rPr>
      </w:pPr>
    </w:p>
    <w:p w:rsidR="00B154A8" w:rsidRDefault="00B154A8">
      <w:pPr>
        <w:rPr>
          <w:sz w:val="28"/>
        </w:rPr>
      </w:pPr>
      <w:r>
        <w:rPr>
          <w:sz w:val="28"/>
        </w:rPr>
        <w:t>Data,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 del Genitore……………………..</w:t>
      </w:r>
    </w:p>
    <w:p w:rsidR="00B154A8" w:rsidRDefault="00B154A8">
      <w:pPr>
        <w:rPr>
          <w:sz w:val="28"/>
        </w:rPr>
      </w:pPr>
    </w:p>
    <w:p w:rsidR="00B154A8" w:rsidRDefault="00B154A8">
      <w:pPr>
        <w:jc w:val="center"/>
        <w:rPr>
          <w:b/>
          <w:sz w:val="28"/>
          <w:szCs w:val="28"/>
        </w:rPr>
      </w:pPr>
    </w:p>
    <w:p w:rsidR="00B154A8" w:rsidRDefault="00B154A8">
      <w:pPr>
        <w:jc w:val="center"/>
        <w:rPr>
          <w:b/>
          <w:sz w:val="28"/>
          <w:szCs w:val="28"/>
        </w:rPr>
      </w:pPr>
    </w:p>
    <w:p w:rsidR="00B154A8" w:rsidRDefault="00B154A8">
      <w:pPr>
        <w:rPr>
          <w:sz w:val="28"/>
          <w:szCs w:val="28"/>
        </w:rPr>
      </w:pPr>
      <w:r>
        <w:rPr>
          <w:sz w:val="28"/>
          <w:szCs w:val="28"/>
          <w:shd w:val="clear" w:color="auto" w:fill="00FF00"/>
        </w:rPr>
        <w:t>DOMANDA DI ISCRIZIONE  al  Centro  Studi  Itard</w:t>
      </w:r>
      <w:r>
        <w:rPr>
          <w:sz w:val="28"/>
          <w:szCs w:val="28"/>
        </w:rPr>
        <w:t xml:space="preserve"> </w:t>
      </w:r>
    </w:p>
    <w:p w:rsidR="00B154A8" w:rsidRDefault="00B154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54A8" w:rsidRDefault="00724167" w:rsidP="00724167">
      <w:pPr>
        <w:rPr>
          <w:sz w:val="28"/>
          <w:szCs w:val="28"/>
        </w:rPr>
      </w:pPr>
      <w:r>
        <w:rPr>
          <w:sz w:val="28"/>
          <w:szCs w:val="28"/>
        </w:rPr>
        <w:t xml:space="preserve">Al Presidente del  </w:t>
      </w:r>
      <w:r w:rsidR="00B154A8">
        <w:rPr>
          <w:sz w:val="28"/>
          <w:szCs w:val="28"/>
        </w:rPr>
        <w:t>Centro Studi ITARD</w:t>
      </w:r>
    </w:p>
    <w:p w:rsidR="00B154A8" w:rsidRDefault="00724167" w:rsidP="00724167">
      <w:pPr>
        <w:rPr>
          <w:sz w:val="28"/>
          <w:szCs w:val="28"/>
        </w:rPr>
      </w:pPr>
      <w:r>
        <w:rPr>
          <w:sz w:val="28"/>
          <w:szCs w:val="28"/>
        </w:rPr>
        <w:t xml:space="preserve">Via  IV novembre,33   </w:t>
      </w:r>
      <w:r w:rsidR="00B154A8">
        <w:rPr>
          <w:sz w:val="28"/>
          <w:szCs w:val="28"/>
        </w:rPr>
        <w:t>60037    Monte San Vito (AN)</w:t>
      </w:r>
    </w:p>
    <w:p w:rsidR="00B154A8" w:rsidRDefault="00B154A8">
      <w:pPr>
        <w:rPr>
          <w:sz w:val="28"/>
          <w:szCs w:val="28"/>
        </w:rPr>
      </w:pPr>
    </w:p>
    <w:p w:rsidR="00B154A8" w:rsidRDefault="00B154A8">
      <w:pPr>
        <w:rPr>
          <w:sz w:val="28"/>
          <w:szCs w:val="28"/>
        </w:rPr>
      </w:pPr>
      <w:r>
        <w:rPr>
          <w:sz w:val="28"/>
          <w:szCs w:val="28"/>
        </w:rPr>
        <w:t>_l_  sottoscritt_   ______________________________________________________</w:t>
      </w:r>
    </w:p>
    <w:p w:rsidR="00B154A8" w:rsidRDefault="00B154A8">
      <w:pPr>
        <w:rPr>
          <w:sz w:val="28"/>
          <w:szCs w:val="28"/>
        </w:rPr>
      </w:pPr>
    </w:p>
    <w:p w:rsidR="00B154A8" w:rsidRDefault="00B154A8">
      <w:pPr>
        <w:rPr>
          <w:sz w:val="28"/>
          <w:szCs w:val="28"/>
        </w:rPr>
      </w:pPr>
      <w:r>
        <w:rPr>
          <w:sz w:val="28"/>
          <w:szCs w:val="28"/>
        </w:rPr>
        <w:t>nat_ a _________________________________________ il ____________________</w:t>
      </w:r>
    </w:p>
    <w:p w:rsidR="00B154A8" w:rsidRDefault="00B154A8">
      <w:pPr>
        <w:rPr>
          <w:sz w:val="28"/>
          <w:szCs w:val="28"/>
        </w:rPr>
      </w:pPr>
    </w:p>
    <w:p w:rsidR="00B154A8" w:rsidRDefault="00B154A8">
      <w:pPr>
        <w:rPr>
          <w:sz w:val="28"/>
          <w:szCs w:val="28"/>
        </w:rPr>
      </w:pPr>
      <w:r>
        <w:rPr>
          <w:sz w:val="28"/>
          <w:szCs w:val="28"/>
        </w:rPr>
        <w:t>residente a _______________________________ via _________________________</w:t>
      </w:r>
    </w:p>
    <w:p w:rsidR="00B154A8" w:rsidRDefault="00B154A8">
      <w:pPr>
        <w:rPr>
          <w:sz w:val="28"/>
          <w:szCs w:val="28"/>
        </w:rPr>
      </w:pPr>
    </w:p>
    <w:p w:rsidR="00B154A8" w:rsidRDefault="00B154A8">
      <w:pPr>
        <w:rPr>
          <w:sz w:val="28"/>
          <w:szCs w:val="28"/>
        </w:rPr>
      </w:pPr>
      <w:r>
        <w:rPr>
          <w:sz w:val="28"/>
          <w:szCs w:val="28"/>
        </w:rPr>
        <w:t>tel ____________ cell. _______________mail ______________________________</w:t>
      </w:r>
    </w:p>
    <w:p w:rsidR="00B154A8" w:rsidRDefault="00B154A8">
      <w:pPr>
        <w:rPr>
          <w:sz w:val="28"/>
          <w:szCs w:val="28"/>
        </w:rPr>
      </w:pPr>
    </w:p>
    <w:p w:rsidR="00B154A8" w:rsidRDefault="00B154A8"/>
    <w:p w:rsidR="00B154A8" w:rsidRDefault="00B154A8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B154A8" w:rsidRDefault="00B154A8">
      <w:pPr>
        <w:jc w:val="center"/>
        <w:rPr>
          <w:sz w:val="28"/>
          <w:szCs w:val="28"/>
        </w:rPr>
      </w:pPr>
    </w:p>
    <w:p w:rsidR="00B154A8" w:rsidRDefault="00B154A8">
      <w:pPr>
        <w:jc w:val="both"/>
        <w:rPr>
          <w:sz w:val="28"/>
          <w:szCs w:val="28"/>
        </w:rPr>
      </w:pPr>
      <w:r>
        <w:rPr>
          <w:sz w:val="28"/>
          <w:szCs w:val="28"/>
        </w:rPr>
        <w:t>di essere iscritto all’Associazione Centro Stud</w:t>
      </w:r>
      <w:r w:rsidR="003B4E20">
        <w:rPr>
          <w:sz w:val="28"/>
          <w:szCs w:val="28"/>
        </w:rPr>
        <w:t>i ITARD a partire dall’anno 2018</w:t>
      </w:r>
      <w:r>
        <w:rPr>
          <w:sz w:val="28"/>
          <w:szCs w:val="28"/>
        </w:rPr>
        <w:t xml:space="preserve"> previo versamento di euro 15 sul ccp. n. 4655705 intestato a Centro Studi Itard  v. IV novembre,33    60037  Monte San Vito  (AN)</w:t>
      </w:r>
    </w:p>
    <w:p w:rsidR="00B154A8" w:rsidRDefault="00B154A8" w:rsidP="00724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la presente autorizza la tenuta dei propri dati personali e l’uso interno all’associazione, sia in forma cartacea che elettronica, ai sensi della vigente normativa.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54A8" w:rsidRDefault="00B154A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In fede</w:t>
      </w:r>
    </w:p>
    <w:p w:rsidR="00B154A8" w:rsidRDefault="00B154A8">
      <w:pPr>
        <w:ind w:left="4248" w:firstLine="708"/>
        <w:jc w:val="both"/>
        <w:rPr>
          <w:sz w:val="28"/>
          <w:szCs w:val="28"/>
        </w:rPr>
      </w:pPr>
    </w:p>
    <w:p w:rsidR="00B154A8" w:rsidRDefault="00B154A8">
      <w:pPr>
        <w:jc w:val="both"/>
      </w:pPr>
      <w:r>
        <w:t xml:space="preserve">Data  </w:t>
      </w:r>
      <w:r>
        <w:tab/>
      </w:r>
      <w:r>
        <w:tab/>
      </w:r>
      <w:r>
        <w:tab/>
        <w:t>Firma _______________________________________</w:t>
      </w:r>
    </w:p>
    <w:p w:rsidR="00B154A8" w:rsidRDefault="00B154A8">
      <w:pPr>
        <w:jc w:val="both"/>
      </w:pPr>
    </w:p>
    <w:p w:rsidR="00B154A8" w:rsidRDefault="00B154A8"/>
    <w:p w:rsidR="00B154A8" w:rsidRDefault="00B154A8">
      <w:pPr>
        <w:jc w:val="center"/>
        <w:rPr>
          <w:sz w:val="28"/>
          <w:szCs w:val="28"/>
        </w:rPr>
      </w:pPr>
    </w:p>
    <w:p w:rsidR="00B154A8" w:rsidRDefault="00B154A8"/>
    <w:p w:rsidR="00B154A8" w:rsidRDefault="00B154A8">
      <w:pPr>
        <w:pStyle w:val="Rientrocorpodeltesto2"/>
        <w:tabs>
          <w:tab w:val="center" w:pos="2700"/>
        </w:tabs>
        <w:ind w:left="0"/>
        <w:jc w:val="center"/>
      </w:pPr>
    </w:p>
    <w:sectPr w:rsidR="00B154A8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7F" w:rsidRDefault="00024C7F">
      <w:r>
        <w:separator/>
      </w:r>
    </w:p>
  </w:endnote>
  <w:endnote w:type="continuationSeparator" w:id="0">
    <w:p w:rsidR="00024C7F" w:rsidRDefault="0002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A8" w:rsidRDefault="001430A9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170815" cy="173990"/>
              <wp:effectExtent l="635" t="635" r="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4A8" w:rsidRDefault="00B154A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430A9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55pt;margin-top:.05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" stroked="f">
              <v:fill opacity="0"/>
              <v:textbox inset="0,0,0,0">
                <w:txbxContent>
                  <w:p w:rsidR="00B154A8" w:rsidRDefault="00B154A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430A9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hyperlink r:id="rId1" w:history="1">
      <w:r w:rsidR="00B154A8">
        <w:rPr>
          <w:rStyle w:val="Collegamentoipertestuale"/>
          <w:i/>
        </w:rPr>
        <w:t>www.centroitalianodislessia</w:t>
      </w:r>
    </w:hyperlink>
    <w:r w:rsidR="00B154A8">
      <w:rPr>
        <w:i/>
      </w:rPr>
      <w:t xml:space="preserve"> </w:t>
    </w:r>
    <w:r w:rsidR="00B154A8">
      <w:rPr>
        <w:i/>
      </w:rPr>
      <w:tab/>
      <w:t xml:space="preserve">  </w:t>
    </w:r>
    <w:hyperlink r:id="rId2" w:history="1">
      <w:r w:rsidR="00B154A8">
        <w:rPr>
          <w:rStyle w:val="Collegamentoipertestuale"/>
          <w:i/>
        </w:rPr>
        <w:t>www.centrostudiitard.it</w:t>
      </w:r>
    </w:hyperlink>
    <w:r w:rsidR="00B154A8">
      <w:rPr>
        <w:i/>
      </w:rPr>
      <w:t xml:space="preserve">    </w:t>
    </w:r>
    <w:hyperlink r:id="rId3" w:history="1">
      <w:r w:rsidR="00B154A8">
        <w:rPr>
          <w:rStyle w:val="Collegamentoipertestuale"/>
          <w:i/>
        </w:rPr>
        <w:t>www.istitutoitard.it</w:t>
      </w:r>
    </w:hyperlink>
    <w:r w:rsidR="00B154A8">
      <w:rPr>
        <w:i/>
      </w:rPr>
      <w:t xml:space="preserve"> </w:t>
    </w:r>
  </w:p>
  <w:p w:rsidR="00B154A8" w:rsidRDefault="00B154A8">
    <w:pPr>
      <w:pStyle w:val="Pidipagina"/>
      <w:jc w:val="center"/>
    </w:pPr>
    <w:r>
      <w:t xml:space="preserve">Sede amministrativa – via I° maggio,9   60037  Monte San Vito (AN)  </w:t>
    </w:r>
    <w:hyperlink r:id="rId4" w:history="1">
      <w:r>
        <w:rPr>
          <w:rStyle w:val="Collegamentoipertestuale"/>
        </w:rPr>
        <w:t>segreteriaitard@gmail.com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7F" w:rsidRDefault="00024C7F">
      <w:r>
        <w:separator/>
      </w:r>
    </w:p>
  </w:footnote>
  <w:footnote w:type="continuationSeparator" w:id="0">
    <w:p w:rsidR="00024C7F" w:rsidRDefault="00024C7F">
      <w:r>
        <w:continuationSeparator/>
      </w:r>
    </w:p>
  </w:footnote>
  <w:footnote w:id="1">
    <w:p w:rsidR="00B154A8" w:rsidRDefault="00B154A8">
      <w:pPr>
        <w:pStyle w:val="Testonotaapidipagina"/>
      </w:pPr>
      <w:r>
        <w:rPr>
          <w:rStyle w:val="Caratteredellanota"/>
        </w:rPr>
        <w:footnoteRef/>
      </w:r>
      <w:r>
        <w:rPr>
          <w:sz w:val="28"/>
        </w:rPr>
        <w:t xml:space="preserve">  Loc. Stravignano mt. 600 Appennino umbro.</w:t>
      </w:r>
    </w:p>
  </w:footnote>
  <w:footnote w:id="2">
    <w:p w:rsidR="00B154A8" w:rsidRDefault="00B154A8">
      <w:pPr>
        <w:pStyle w:val="Testonotaapidipagina"/>
        <w:jc w:val="both"/>
      </w:pPr>
      <w:r>
        <w:rPr>
          <w:rStyle w:val="Caratteredellanota"/>
        </w:rPr>
        <w:footnoteRef/>
      </w:r>
      <w:r>
        <w:rPr>
          <w:sz w:val="28"/>
        </w:rPr>
        <w:t xml:space="preserve"> Iscrizione al Centro Studi Itard mediante domanda (allegata) e versamento di 15 euro sul CCP n. 4655705 intestato a Centro Studi Itard – via IV novembre,33   60037  Monte San Vito (AN).</w:t>
      </w:r>
    </w:p>
  </w:footnote>
  <w:footnote w:id="3">
    <w:p w:rsidR="00B154A8" w:rsidRPr="00E04815" w:rsidRDefault="00B154A8">
      <w:pPr>
        <w:pStyle w:val="Testonotaapidipagina"/>
        <w:jc w:val="both"/>
        <w:rPr>
          <w:sz w:val="24"/>
          <w:szCs w:val="24"/>
        </w:rPr>
      </w:pPr>
      <w:r>
        <w:rPr>
          <w:rStyle w:val="Caratteredellanota"/>
          <w:rFonts w:ascii="Century Gothic" w:hAnsi="Century Gothic"/>
        </w:rPr>
        <w:footnoteRef/>
      </w:r>
      <w:r>
        <w:t xml:space="preserve"> </w:t>
      </w:r>
      <w:r w:rsidR="00CF0B81" w:rsidRPr="00E04815">
        <w:rPr>
          <w:sz w:val="24"/>
          <w:szCs w:val="24"/>
        </w:rPr>
        <w:t>Un Educatore-T</w:t>
      </w:r>
      <w:r w:rsidRPr="00E04815">
        <w:rPr>
          <w:sz w:val="24"/>
          <w:szCs w:val="24"/>
        </w:rPr>
        <w:t>erapista ogni 4 ragazzi. Gli Educatori-Terapisti sono tutti in possesso di Laurea specifica e di Specializzazione Itard per Prevenzione – Valutazione – Trattamento – Aiuto allo studio di Dislessia, Disprassia e Difficoltà scolastiche. L’</w:t>
      </w:r>
      <w:r w:rsidRPr="00E04815">
        <w:rPr>
          <w:color w:val="0000FF"/>
          <w:sz w:val="24"/>
          <w:szCs w:val="24"/>
        </w:rPr>
        <w:t>English-Campus</w:t>
      </w:r>
      <w:r w:rsidRPr="00E04815">
        <w:rPr>
          <w:sz w:val="24"/>
          <w:szCs w:val="24"/>
        </w:rPr>
        <w:t xml:space="preserve"> è condotto da una Educatrice Laureata in Lingue. Il </w:t>
      </w:r>
      <w:r w:rsidRPr="00E04815">
        <w:rPr>
          <w:color w:val="008000"/>
          <w:sz w:val="24"/>
          <w:szCs w:val="24"/>
        </w:rPr>
        <w:t xml:space="preserve">Matemati-Campus </w:t>
      </w:r>
      <w:r w:rsidRPr="00E04815">
        <w:rPr>
          <w:sz w:val="24"/>
          <w:szCs w:val="24"/>
        </w:rPr>
        <w:t>è condotto da un professore di matematica.</w:t>
      </w:r>
    </w:p>
  </w:footnote>
  <w:footnote w:id="4">
    <w:p w:rsidR="00B154A8" w:rsidRDefault="00B154A8">
      <w:pPr>
        <w:pStyle w:val="Testonotaapidipagina"/>
        <w:jc w:val="both"/>
      </w:pPr>
      <w:r>
        <w:rPr>
          <w:rStyle w:val="Caratteredellanota"/>
        </w:rPr>
        <w:footnoteRef/>
      </w:r>
      <w:r>
        <w:t xml:space="preserve"> </w:t>
      </w:r>
      <w:r>
        <w:rPr>
          <w:sz w:val="28"/>
          <w:szCs w:val="28"/>
        </w:rPr>
        <w:t>Per l’iscrizione annua al Centro Studi Itard produrre l’apposita domanda ed il versamento della quota annua di 15 euro sul ccp. N. 4655705 intestato a Centro Studi Itard  via IV novembre,33  Monte San Vito (AN).</w:t>
      </w:r>
    </w:p>
  </w:footnote>
  <w:footnote w:id="5">
    <w:p w:rsidR="00B154A8" w:rsidRDefault="00B154A8">
      <w:pPr>
        <w:pStyle w:val="Testonotaapidipagina"/>
      </w:pPr>
      <w:r>
        <w:rPr>
          <w:rStyle w:val="Caratteredellanota"/>
        </w:rPr>
        <w:footnoteRef/>
      </w:r>
      <w:r>
        <w:rPr>
          <w:sz w:val="28"/>
          <w:szCs w:val="28"/>
        </w:rPr>
        <w:t xml:space="preserve"> Cambio asciugamani ogni due giorni, rifacimento letti e pulizia camera quotidiani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A8" w:rsidRPr="006861C4" w:rsidRDefault="00B154A8">
    <w:pPr>
      <w:pStyle w:val="Intestazione0"/>
      <w:jc w:val="center"/>
      <w:rPr>
        <w:i/>
        <w:sz w:val="36"/>
        <w:szCs w:val="36"/>
      </w:rPr>
    </w:pPr>
    <w:r w:rsidRPr="006861C4">
      <w:rPr>
        <w:sz w:val="36"/>
        <w:szCs w:val="36"/>
      </w:rPr>
      <w:t>I  CAMPUS</w:t>
    </w:r>
    <w:r w:rsidR="006861C4" w:rsidRPr="006861C4">
      <w:rPr>
        <w:sz w:val="36"/>
        <w:szCs w:val="36"/>
      </w:rPr>
      <w:t xml:space="preserve">  FORMATIVI  RESIDENZIALI </w:t>
    </w:r>
    <w:r w:rsidR="006861C4">
      <w:rPr>
        <w:sz w:val="36"/>
        <w:szCs w:val="36"/>
      </w:rPr>
      <w:t xml:space="preserve">  ITARD</w:t>
    </w:r>
  </w:p>
  <w:p w:rsidR="00B154A8" w:rsidRPr="006861C4" w:rsidRDefault="00B154A8">
    <w:pPr>
      <w:pStyle w:val="Intestazione0"/>
      <w:jc w:val="center"/>
      <w:rPr>
        <w:sz w:val="32"/>
        <w:szCs w:val="32"/>
      </w:rPr>
    </w:pPr>
    <w:r w:rsidRPr="006861C4">
      <w:rPr>
        <w:i/>
        <w:sz w:val="32"/>
        <w:szCs w:val="32"/>
      </w:rPr>
      <w:t>Campus formativi per  il potenziamento cognitivo e l’aiuto allo studio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FF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81"/>
    <w:rsid w:val="00016638"/>
    <w:rsid w:val="00024C7F"/>
    <w:rsid w:val="001430A9"/>
    <w:rsid w:val="001601EA"/>
    <w:rsid w:val="001E404B"/>
    <w:rsid w:val="0023775D"/>
    <w:rsid w:val="002C370E"/>
    <w:rsid w:val="00382851"/>
    <w:rsid w:val="00383FF6"/>
    <w:rsid w:val="003A5057"/>
    <w:rsid w:val="003B4E20"/>
    <w:rsid w:val="006861C4"/>
    <w:rsid w:val="0069031E"/>
    <w:rsid w:val="006F7C93"/>
    <w:rsid w:val="00724167"/>
    <w:rsid w:val="00760943"/>
    <w:rsid w:val="007624C7"/>
    <w:rsid w:val="00821AEC"/>
    <w:rsid w:val="008C21CC"/>
    <w:rsid w:val="008E4202"/>
    <w:rsid w:val="009D31F2"/>
    <w:rsid w:val="00A0333D"/>
    <w:rsid w:val="00A95D0E"/>
    <w:rsid w:val="00B154A8"/>
    <w:rsid w:val="00BD64C6"/>
    <w:rsid w:val="00BE6226"/>
    <w:rsid w:val="00C4080E"/>
    <w:rsid w:val="00CC4A7E"/>
    <w:rsid w:val="00CD694B"/>
    <w:rsid w:val="00CF0B81"/>
    <w:rsid w:val="00D2358E"/>
    <w:rsid w:val="00DB21DB"/>
    <w:rsid w:val="00E04815"/>
    <w:rsid w:val="00E04DF9"/>
    <w:rsid w:val="00E4171F"/>
    <w:rsid w:val="00EC006E"/>
    <w:rsid w:val="00F57BFA"/>
    <w:rsid w:val="00F7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C61B48-5BCD-4427-9014-24C15204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Cs/>
      <w:i/>
      <w:iCs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Arial"/>
      <w:sz w:val="52"/>
      <w:szCs w:val="5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rFonts w:ascii="Lucida Handwriting" w:hAnsi="Lucida Handwriting" w:cs="Lucida Handwriting"/>
      <w:sz w:val="32"/>
      <w:szCs w:val="56"/>
      <w:lang w:val="en-GB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Lucida Handwriting" w:hAnsi="Lucida Handwriting" w:cs="Lucida Handwriting"/>
      <w:sz w:val="28"/>
      <w:szCs w:val="5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color w:val="0000FF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32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32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  <w:sz w:val="32"/>
    </w:rPr>
  </w:style>
  <w:style w:type="character" w:customStyle="1" w:styleId="WW8Num15z0">
    <w:name w:val="WW8Num15z0"/>
    <w:rPr>
      <w:rFonts w:hint="default"/>
      <w:sz w:val="32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32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32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styleId="Carpredefinitoparagrafo0">
    <w:name w:val="Default Paragraph Font"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0"/>
    <w:semiHidden/>
  </w:style>
  <w:style w:type="character" w:customStyle="1" w:styleId="CarattereCarattere">
    <w:name w:val=" Carattere Carattere"/>
    <w:rPr>
      <w:lang w:val="it-IT" w:eastAsia="ar-SA" w:bidi="ar-SA"/>
    </w:rPr>
  </w:style>
  <w:style w:type="character" w:customStyle="1" w:styleId="ft01">
    <w:name w:val="ft01"/>
    <w:rPr>
      <w:rFonts w:ascii="Times" w:hAnsi="Times" w:cs="Times" w:hint="default"/>
      <w:color w:val="000000"/>
      <w:sz w:val="23"/>
      <w:szCs w:val="23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bCs/>
      <w:szCs w:val="20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0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itolo">
    <w:name w:val="Title"/>
    <w:basedOn w:val="Normale"/>
    <w:next w:val="Sottotitolo"/>
    <w:qFormat/>
    <w:pPr>
      <w:jc w:val="center"/>
    </w:pPr>
    <w:rPr>
      <w:sz w:val="32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NormaleWeb">
    <w:name w:val="Normal (Web)"/>
    <w:basedOn w:val="Normale"/>
    <w:semiHidden/>
    <w:pPr>
      <w:spacing w:before="280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ListParagraph">
    <w:name w:val="List Paragraph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Corpodeltesto3">
    <w:name w:val="Body Text 3"/>
    <w:basedOn w:val="Normale"/>
    <w:semiHidden/>
    <w:pPr>
      <w:jc w:val="both"/>
    </w:pPr>
    <w:rPr>
      <w:rFonts w:ascii="Lucida Handwriting" w:hAnsi="Lucida Handwriting" w:cs="Lucida Handwriting"/>
      <w:color w:val="3366FF"/>
      <w:sz w:val="36"/>
      <w:szCs w:val="52"/>
    </w:rPr>
  </w:style>
  <w:style w:type="paragraph" w:styleId="Rientrocorpodeltesto3">
    <w:name w:val="Body Text Indent 3"/>
    <w:basedOn w:val="Normale"/>
    <w:semiHidden/>
    <w:pPr>
      <w:ind w:left="2880" w:hanging="2874"/>
      <w:jc w:val="both"/>
    </w:pPr>
    <w:rPr>
      <w:sz w:val="28"/>
      <w:szCs w:val="28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teangelica.it/" TargetMode="External"/><Relationship Id="rId13" Type="http://schemas.openxmlformats.org/officeDocument/2006/relationships/hyperlink" Target="mailto:centrostudiitard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teangelica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greteriaita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teangelica.it/" TargetMode="External"/><Relationship Id="rId14" Type="http://schemas.openxmlformats.org/officeDocument/2006/relationships/hyperlink" Target="http://www.centrostudiitar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itard.it/" TargetMode="External"/><Relationship Id="rId2" Type="http://schemas.openxmlformats.org/officeDocument/2006/relationships/hyperlink" Target="http://www.centrostudiitard.it/" TargetMode="External"/><Relationship Id="rId1" Type="http://schemas.openxmlformats.org/officeDocument/2006/relationships/hyperlink" Target="http://www.centroitalianodislessia/" TargetMode="External"/><Relationship Id="rId4" Type="http://schemas.openxmlformats.org/officeDocument/2006/relationships/hyperlink" Target="mailto:segreteriaitard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5D1B-B9E0-43FF-A72D-272563DE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SOGGETTO A RISCHIO DSA</vt:lpstr>
    </vt:vector>
  </TitlesOfParts>
  <Company>c</Company>
  <LinksUpToDate>false</LinksUpToDate>
  <CharactersWithSpaces>9930</CharactersWithSpaces>
  <SharedDoc>false</SharedDoc>
  <HLinks>
    <vt:vector size="60" baseType="variant"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7405633</vt:i4>
      </vt:variant>
      <vt:variant>
        <vt:i4>12</vt:i4>
      </vt:variant>
      <vt:variant>
        <vt:i4>0</vt:i4>
      </vt:variant>
      <vt:variant>
        <vt:i4>5</vt:i4>
      </vt:variant>
      <vt:variant>
        <vt:lpwstr>mailto:centrostudiitard@gmail.com</vt:lpwstr>
      </vt:variant>
      <vt:variant>
        <vt:lpwstr/>
      </vt:variant>
      <vt:variant>
        <vt:i4>196632</vt:i4>
      </vt:variant>
      <vt:variant>
        <vt:i4>9</vt:i4>
      </vt:variant>
      <vt:variant>
        <vt:i4>0</vt:i4>
      </vt:variant>
      <vt:variant>
        <vt:i4>5</vt:i4>
      </vt:variant>
      <vt:variant>
        <vt:lpwstr>http://www.fonteangelica.it/</vt:lpwstr>
      </vt:variant>
      <vt:variant>
        <vt:lpwstr/>
      </vt:variant>
      <vt:variant>
        <vt:i4>1507385</vt:i4>
      </vt:variant>
      <vt:variant>
        <vt:i4>6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196632</vt:i4>
      </vt:variant>
      <vt:variant>
        <vt:i4>3</vt:i4>
      </vt:variant>
      <vt:variant>
        <vt:i4>0</vt:i4>
      </vt:variant>
      <vt:variant>
        <vt:i4>5</vt:i4>
      </vt:variant>
      <vt:variant>
        <vt:lpwstr>http://www.fonteangelica.it/</vt:lpwstr>
      </vt:variant>
      <vt:variant>
        <vt:lpwstr/>
      </vt:variant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http://www.fonteangelica.it/</vt:lpwstr>
      </vt:variant>
      <vt:variant>
        <vt:lpwstr/>
      </vt:variant>
      <vt:variant>
        <vt:i4>1507385</vt:i4>
      </vt:variant>
      <vt:variant>
        <vt:i4>9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1835020</vt:i4>
      </vt:variant>
      <vt:variant>
        <vt:i4>6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3866663</vt:i4>
      </vt:variant>
      <vt:variant>
        <vt:i4>0</vt:i4>
      </vt:variant>
      <vt:variant>
        <vt:i4>0</vt:i4>
      </vt:variant>
      <vt:variant>
        <vt:i4>5</vt:i4>
      </vt:variant>
      <vt:variant>
        <vt:lpwstr>http://www.centroitalianodislessia/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SOGGETTO A RISCHIO DSA</dc:title>
  <dc:subject/>
  <dc:creator>Trisciani Roberto</dc:creator>
  <cp:keywords/>
  <cp:lastModifiedBy>hp</cp:lastModifiedBy>
  <cp:revision>3</cp:revision>
  <cp:lastPrinted>2012-04-16T20:10:00Z</cp:lastPrinted>
  <dcterms:created xsi:type="dcterms:W3CDTF">2018-07-15T08:20:00Z</dcterms:created>
  <dcterms:modified xsi:type="dcterms:W3CDTF">2018-07-15T08:20:00Z</dcterms:modified>
</cp:coreProperties>
</file>